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55" w:rsidRDefault="008B4830" w:rsidP="00AE718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00401" cy="9384113"/>
            <wp:effectExtent l="3493" t="0" r="4127" b="4128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" r="1" b="2044"/>
                    <a:stretch/>
                  </pic:blipFill>
                  <pic:spPr bwMode="auto">
                    <a:xfrm rot="5400000">
                      <a:off x="0" y="0"/>
                      <a:ext cx="6800769" cy="938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4830" w:rsidRDefault="008B4830" w:rsidP="008B48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1563C" w:rsidRPr="0001563C" w:rsidRDefault="0001563C" w:rsidP="0001563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1563C">
        <w:rPr>
          <w:rFonts w:ascii="Times New Roman" w:hAnsi="Times New Roman"/>
          <w:b/>
          <w:sz w:val="24"/>
          <w:szCs w:val="24"/>
        </w:rPr>
        <w:t xml:space="preserve">Муниципальное автономное общеобразовательное учреждение </w:t>
      </w:r>
    </w:p>
    <w:p w:rsidR="0001563C" w:rsidRPr="0001563C" w:rsidRDefault="0001563C" w:rsidP="0001563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1563C">
        <w:rPr>
          <w:rFonts w:ascii="Times New Roman" w:hAnsi="Times New Roman"/>
          <w:b/>
          <w:sz w:val="24"/>
          <w:szCs w:val="24"/>
        </w:rPr>
        <w:t>«Средняя общеобразовательная школа № 14»</w:t>
      </w:r>
    </w:p>
    <w:p w:rsidR="0001563C" w:rsidRPr="0001563C" w:rsidRDefault="0001563C" w:rsidP="0001563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01563C" w:rsidRPr="00AE7182" w:rsidTr="002008AA">
        <w:tc>
          <w:tcPr>
            <w:tcW w:w="7393" w:type="dxa"/>
            <w:shd w:val="clear" w:color="auto" w:fill="auto"/>
          </w:tcPr>
          <w:p w:rsidR="0001563C" w:rsidRPr="00AE7182" w:rsidRDefault="0001563C" w:rsidP="000156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AE7182">
              <w:rPr>
                <w:rFonts w:ascii="Times New Roman" w:eastAsia="Calibri" w:hAnsi="Times New Roman"/>
                <w:sz w:val="24"/>
                <w:szCs w:val="24"/>
              </w:rPr>
              <w:t>Принята</w:t>
            </w:r>
            <w:proofErr w:type="gramEnd"/>
            <w:r w:rsidRPr="00AE7182">
              <w:rPr>
                <w:rFonts w:ascii="Times New Roman" w:eastAsia="Calibri" w:hAnsi="Times New Roman"/>
                <w:sz w:val="24"/>
                <w:szCs w:val="24"/>
              </w:rPr>
              <w:t xml:space="preserve"> на заседании</w:t>
            </w:r>
          </w:p>
          <w:p w:rsidR="0001563C" w:rsidRPr="00AE7182" w:rsidRDefault="0001563C" w:rsidP="000156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7182">
              <w:rPr>
                <w:rFonts w:ascii="Times New Roman" w:eastAsia="Calibri" w:hAnsi="Times New Roman"/>
                <w:sz w:val="24"/>
                <w:szCs w:val="24"/>
              </w:rPr>
              <w:t>педагогического совета</w:t>
            </w:r>
          </w:p>
          <w:p w:rsidR="0001563C" w:rsidRPr="00AE7182" w:rsidRDefault="00AE7182" w:rsidP="0001563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Протокол №___от________2025</w:t>
            </w:r>
            <w:r w:rsidR="0001563C" w:rsidRPr="00AE7182">
              <w:rPr>
                <w:rFonts w:ascii="Times New Roman" w:eastAsia="Calibri" w:hAnsi="Times New Roman"/>
                <w:sz w:val="24"/>
                <w:szCs w:val="24"/>
              </w:rPr>
              <w:t>г</w:t>
            </w:r>
          </w:p>
        </w:tc>
        <w:tc>
          <w:tcPr>
            <w:tcW w:w="7393" w:type="dxa"/>
            <w:shd w:val="clear" w:color="auto" w:fill="auto"/>
          </w:tcPr>
          <w:p w:rsidR="0001563C" w:rsidRPr="00AE7182" w:rsidRDefault="0001563C" w:rsidP="0001563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GoBack"/>
            <w:bookmarkEnd w:id="0"/>
            <w:r w:rsidRPr="00AE7182">
              <w:rPr>
                <w:rFonts w:ascii="Times New Roman" w:eastAsia="Calibri" w:hAnsi="Times New Roman"/>
                <w:sz w:val="24"/>
                <w:szCs w:val="24"/>
              </w:rPr>
              <w:t>Утверждаю</w:t>
            </w:r>
          </w:p>
          <w:p w:rsidR="0001563C" w:rsidRPr="00AE7182" w:rsidRDefault="0001563C" w:rsidP="0001563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E7182">
              <w:rPr>
                <w:rFonts w:ascii="Times New Roman" w:eastAsia="Calibri" w:hAnsi="Times New Roman"/>
                <w:sz w:val="24"/>
                <w:szCs w:val="24"/>
              </w:rPr>
              <w:t>Директор</w:t>
            </w:r>
          </w:p>
          <w:p w:rsidR="0001563C" w:rsidRPr="00AE7182" w:rsidRDefault="0001563C" w:rsidP="0001563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AE7182">
              <w:rPr>
                <w:rFonts w:ascii="Times New Roman" w:eastAsia="Calibri" w:hAnsi="Times New Roman"/>
                <w:sz w:val="24"/>
                <w:szCs w:val="24"/>
              </w:rPr>
              <w:t>___________/</w:t>
            </w:r>
            <w:proofErr w:type="spellStart"/>
            <w:r w:rsidRPr="00AE7182">
              <w:rPr>
                <w:rFonts w:ascii="Times New Roman" w:eastAsia="Calibri" w:hAnsi="Times New Roman"/>
                <w:sz w:val="24"/>
                <w:szCs w:val="24"/>
                <w:u w:val="single"/>
              </w:rPr>
              <w:t>Бурасова</w:t>
            </w:r>
            <w:proofErr w:type="spellEnd"/>
            <w:r w:rsidRPr="00AE7182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 И.Ю./</w:t>
            </w:r>
          </w:p>
          <w:p w:rsidR="0001563C" w:rsidRPr="00AE7182" w:rsidRDefault="0001563C" w:rsidP="0001563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E7182">
              <w:rPr>
                <w:rFonts w:ascii="Times New Roman" w:eastAsia="Calibri" w:hAnsi="Times New Roman"/>
                <w:sz w:val="24"/>
                <w:szCs w:val="24"/>
              </w:rPr>
              <w:t xml:space="preserve">Приказ </w:t>
            </w:r>
            <w:r w:rsidR="00AE7182">
              <w:rPr>
                <w:rFonts w:ascii="Times New Roman" w:eastAsia="Calibri" w:hAnsi="Times New Roman"/>
                <w:sz w:val="24"/>
                <w:szCs w:val="24"/>
              </w:rPr>
              <w:t>№___от________2025</w:t>
            </w:r>
            <w:r w:rsidRPr="00AE7182"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  <w:p w:rsidR="0001563C" w:rsidRPr="00AE7182" w:rsidRDefault="0001563C" w:rsidP="0001563C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1563C" w:rsidRPr="0001563C" w:rsidRDefault="0001563C" w:rsidP="0001563C">
      <w:pPr>
        <w:spacing w:after="0"/>
        <w:rPr>
          <w:rFonts w:ascii="Times New Roman" w:hAnsi="Times New Roman"/>
          <w:sz w:val="24"/>
          <w:szCs w:val="24"/>
        </w:rPr>
      </w:pPr>
    </w:p>
    <w:p w:rsidR="0001563C" w:rsidRPr="0001563C" w:rsidRDefault="0001563C" w:rsidP="0001563C">
      <w:pPr>
        <w:spacing w:after="0"/>
        <w:rPr>
          <w:rFonts w:ascii="Times New Roman" w:hAnsi="Times New Roman"/>
          <w:sz w:val="24"/>
          <w:szCs w:val="24"/>
        </w:rPr>
      </w:pPr>
    </w:p>
    <w:p w:rsidR="0001563C" w:rsidRPr="0001563C" w:rsidRDefault="0001563C" w:rsidP="0001563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563C" w:rsidRPr="0001563C" w:rsidRDefault="0001563C" w:rsidP="000156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1563C">
        <w:rPr>
          <w:rFonts w:ascii="Times New Roman" w:hAnsi="Times New Roman"/>
          <w:b/>
          <w:sz w:val="24"/>
          <w:szCs w:val="24"/>
        </w:rPr>
        <w:t>ДОПОЛНИТЕЛЬНАЯ ОБЩЕРАЗВИВАЮЩАЯ ПРОГРАММА</w:t>
      </w:r>
    </w:p>
    <w:p w:rsidR="0001563C" w:rsidRPr="0001563C" w:rsidRDefault="0001563C" w:rsidP="0001563C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01563C">
        <w:rPr>
          <w:rFonts w:ascii="Times New Roman" w:hAnsi="Times New Roman"/>
          <w:sz w:val="24"/>
          <w:szCs w:val="24"/>
          <w:u w:val="single"/>
        </w:rPr>
        <w:t xml:space="preserve">Физкультурно-спортивной  </w:t>
      </w:r>
      <w:r w:rsidRPr="0001563C">
        <w:rPr>
          <w:rFonts w:ascii="Times New Roman" w:hAnsi="Times New Roman"/>
          <w:color w:val="000000"/>
          <w:sz w:val="24"/>
          <w:szCs w:val="24"/>
          <w:u w:val="single"/>
        </w:rPr>
        <w:t>направленности</w:t>
      </w:r>
    </w:p>
    <w:p w:rsidR="0001563C" w:rsidRPr="0001563C" w:rsidRDefault="0001563C" w:rsidP="0001563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563C" w:rsidRPr="0001563C" w:rsidRDefault="0001563C" w:rsidP="000156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1563C">
        <w:rPr>
          <w:rFonts w:ascii="Times New Roman" w:hAnsi="Times New Roman"/>
          <w:b/>
          <w:sz w:val="24"/>
          <w:szCs w:val="24"/>
        </w:rPr>
        <w:t>«</w:t>
      </w:r>
      <w:r w:rsidRPr="0001563C">
        <w:rPr>
          <w:rFonts w:ascii="Times New Roman" w:hAnsi="Times New Roman"/>
          <w:b/>
          <w:sz w:val="24"/>
          <w:szCs w:val="24"/>
          <w:u w:val="single"/>
        </w:rPr>
        <w:t>Баскетбол</w:t>
      </w:r>
      <w:r w:rsidRPr="0001563C">
        <w:rPr>
          <w:rFonts w:ascii="Times New Roman" w:hAnsi="Times New Roman"/>
          <w:b/>
          <w:sz w:val="24"/>
          <w:szCs w:val="24"/>
        </w:rPr>
        <w:t>»</w:t>
      </w:r>
    </w:p>
    <w:p w:rsidR="0001563C" w:rsidRPr="0001563C" w:rsidRDefault="0001563C" w:rsidP="0001563C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1563C" w:rsidRPr="0001563C" w:rsidRDefault="0001563C" w:rsidP="0001563C">
      <w:pPr>
        <w:jc w:val="center"/>
        <w:rPr>
          <w:rFonts w:ascii="Times New Roman" w:hAnsi="Times New Roman"/>
          <w:sz w:val="24"/>
          <w:szCs w:val="24"/>
        </w:rPr>
      </w:pPr>
      <w:r w:rsidRPr="0001563C">
        <w:rPr>
          <w:rFonts w:ascii="Times New Roman" w:hAnsi="Times New Roman"/>
          <w:sz w:val="24"/>
          <w:szCs w:val="24"/>
        </w:rPr>
        <w:t>Возраст</w:t>
      </w:r>
      <w:r w:rsidR="00B10FF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10FF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2008AA">
        <w:rPr>
          <w:rFonts w:ascii="Times New Roman" w:hAnsi="Times New Roman"/>
          <w:sz w:val="24"/>
          <w:szCs w:val="24"/>
        </w:rPr>
        <w:t>:</w:t>
      </w:r>
      <w:r w:rsidRPr="0001563C">
        <w:rPr>
          <w:rFonts w:ascii="Times New Roman" w:hAnsi="Times New Roman"/>
          <w:sz w:val="24"/>
          <w:szCs w:val="24"/>
        </w:rPr>
        <w:t xml:space="preserve"> 5-11 класс</w:t>
      </w:r>
    </w:p>
    <w:p w:rsidR="0001563C" w:rsidRPr="0001563C" w:rsidRDefault="0001563C" w:rsidP="0001563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</w:t>
      </w:r>
      <w:r w:rsidR="002008A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2 год</w:t>
      </w:r>
      <w:r w:rsidR="002008AA">
        <w:rPr>
          <w:rFonts w:ascii="Times New Roman" w:hAnsi="Times New Roman"/>
          <w:sz w:val="24"/>
          <w:szCs w:val="24"/>
        </w:rPr>
        <w:t>а</w:t>
      </w:r>
    </w:p>
    <w:p w:rsidR="0001563C" w:rsidRPr="00AE7182" w:rsidRDefault="0001563C" w:rsidP="0001563C">
      <w:pPr>
        <w:jc w:val="right"/>
        <w:rPr>
          <w:rFonts w:ascii="Times New Roman" w:hAnsi="Times New Roman"/>
          <w:sz w:val="24"/>
          <w:szCs w:val="24"/>
        </w:rPr>
      </w:pPr>
      <w:r w:rsidRPr="00AE718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AE7182">
        <w:rPr>
          <w:rFonts w:ascii="Times New Roman" w:hAnsi="Times New Roman"/>
          <w:sz w:val="24"/>
          <w:szCs w:val="24"/>
        </w:rPr>
        <w:t>Автор</w:t>
      </w:r>
      <w:r w:rsidR="00AE7182">
        <w:rPr>
          <w:rFonts w:ascii="Times New Roman" w:hAnsi="Times New Roman"/>
          <w:sz w:val="24"/>
          <w:szCs w:val="24"/>
        </w:rPr>
        <w:t xml:space="preserve"> </w:t>
      </w:r>
      <w:r w:rsidRPr="00AE7182">
        <w:rPr>
          <w:rFonts w:ascii="Times New Roman" w:hAnsi="Times New Roman"/>
          <w:sz w:val="24"/>
          <w:szCs w:val="24"/>
        </w:rPr>
        <w:t>- составитель:</w:t>
      </w:r>
    </w:p>
    <w:p w:rsidR="0001563C" w:rsidRPr="0001563C" w:rsidRDefault="0001563C" w:rsidP="0001563C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1563C">
        <w:rPr>
          <w:rFonts w:ascii="Times New Roman" w:hAnsi="Times New Roman"/>
          <w:sz w:val="24"/>
          <w:szCs w:val="24"/>
        </w:rPr>
        <w:t>Липухина</w:t>
      </w:r>
      <w:proofErr w:type="spellEnd"/>
      <w:r w:rsidRPr="0001563C">
        <w:rPr>
          <w:rFonts w:ascii="Times New Roman" w:hAnsi="Times New Roman"/>
          <w:sz w:val="24"/>
          <w:szCs w:val="24"/>
        </w:rPr>
        <w:t xml:space="preserve"> Алла Борисовна</w:t>
      </w:r>
    </w:p>
    <w:p w:rsidR="0001563C" w:rsidRPr="0001563C" w:rsidRDefault="0001563C" w:rsidP="0001563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1563C">
        <w:rPr>
          <w:rFonts w:ascii="Times New Roman" w:hAnsi="Times New Roman"/>
          <w:sz w:val="24"/>
          <w:szCs w:val="24"/>
        </w:rPr>
        <w:t>учитель физической культуры</w:t>
      </w:r>
    </w:p>
    <w:p w:rsidR="00AE7182" w:rsidRDefault="00AE7182" w:rsidP="00AE7182">
      <w:pPr>
        <w:spacing w:after="0"/>
        <w:rPr>
          <w:rFonts w:ascii="Times New Roman" w:hAnsi="Times New Roman"/>
          <w:sz w:val="24"/>
          <w:szCs w:val="24"/>
        </w:rPr>
      </w:pPr>
    </w:p>
    <w:p w:rsidR="00AE7182" w:rsidRDefault="00AE7182" w:rsidP="00AE718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E7182" w:rsidRDefault="00AE7182" w:rsidP="00AE718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E7182" w:rsidRDefault="00AE7182" w:rsidP="00AE718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E7182" w:rsidRDefault="00AE7182" w:rsidP="00AE718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E7182" w:rsidRPr="0001563C" w:rsidRDefault="0001563C" w:rsidP="00AE718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563C">
        <w:rPr>
          <w:rFonts w:ascii="Times New Roman" w:hAnsi="Times New Roman"/>
          <w:sz w:val="24"/>
          <w:szCs w:val="24"/>
        </w:rPr>
        <w:t>г. Верхняя Салда</w:t>
      </w:r>
    </w:p>
    <w:p w:rsidR="0001563C" w:rsidRDefault="00AE7182" w:rsidP="0001563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 w:rsidR="0001563C" w:rsidRPr="0001563C">
        <w:rPr>
          <w:rFonts w:ascii="Times New Roman" w:hAnsi="Times New Roman"/>
          <w:sz w:val="24"/>
          <w:szCs w:val="24"/>
        </w:rPr>
        <w:t xml:space="preserve"> г</w:t>
      </w:r>
    </w:p>
    <w:p w:rsidR="0001563C" w:rsidRPr="00A775FA" w:rsidRDefault="0001563C" w:rsidP="0001563C">
      <w:pPr>
        <w:pStyle w:val="a3"/>
        <w:numPr>
          <w:ilvl w:val="0"/>
          <w:numId w:val="13"/>
        </w:numPr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A775FA">
        <w:rPr>
          <w:rFonts w:ascii="Times New Roman" w:hAnsi="Times New Roman"/>
          <w:b/>
          <w:sz w:val="28"/>
          <w:szCs w:val="24"/>
          <w:lang w:eastAsia="ru-RU"/>
        </w:rPr>
        <w:lastRenderedPageBreak/>
        <w:t>Основные характеристики программы</w:t>
      </w:r>
    </w:p>
    <w:p w:rsidR="0001563C" w:rsidRPr="00A775FA" w:rsidRDefault="0001563C" w:rsidP="0001563C">
      <w:pPr>
        <w:pStyle w:val="a3"/>
        <w:numPr>
          <w:ilvl w:val="1"/>
          <w:numId w:val="13"/>
        </w:numPr>
        <w:jc w:val="center"/>
        <w:rPr>
          <w:rFonts w:ascii="Times New Roman" w:hAnsi="Times New Roman"/>
          <w:sz w:val="28"/>
          <w:szCs w:val="24"/>
        </w:rPr>
      </w:pPr>
      <w:r w:rsidRPr="00A775FA">
        <w:rPr>
          <w:rFonts w:ascii="Times New Roman" w:hAnsi="Times New Roman"/>
          <w:b/>
          <w:sz w:val="28"/>
          <w:szCs w:val="24"/>
          <w:lang w:eastAsia="ru-RU"/>
        </w:rPr>
        <w:t>Пояснительная записка</w:t>
      </w:r>
    </w:p>
    <w:p w:rsidR="0001563C" w:rsidRPr="0001563C" w:rsidRDefault="0001563C" w:rsidP="0001563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1563C">
        <w:rPr>
          <w:rFonts w:ascii="Times New Roman" w:hAnsi="Times New Roman"/>
          <w:sz w:val="28"/>
          <w:szCs w:val="28"/>
        </w:rPr>
        <w:t xml:space="preserve">         Данная программа является программой дополнительного образования, предназначенной для внеурочной формы дополнительных занятий по физическому воспитанию общеобразовательного учреждения, и имеет физкультурно-оздоровительную направленность. </w:t>
      </w:r>
      <w:proofErr w:type="gramStart"/>
      <w:r w:rsidRPr="0001563C">
        <w:rPr>
          <w:rFonts w:ascii="Times New Roman" w:hAnsi="Times New Roman"/>
          <w:sz w:val="28"/>
          <w:szCs w:val="28"/>
        </w:rPr>
        <w:t xml:space="preserve">Программа разработана с помощью комплексной программы физического воспитания учащихся 1−11 классов образовательных учреждений «Среднее общее образование» автор программы </w:t>
      </w:r>
      <w:proofErr w:type="spellStart"/>
      <w:r w:rsidRPr="0001563C">
        <w:rPr>
          <w:rFonts w:ascii="Times New Roman" w:hAnsi="Times New Roman"/>
          <w:sz w:val="28"/>
          <w:szCs w:val="28"/>
        </w:rPr>
        <w:t>В.И.Лях</w:t>
      </w:r>
      <w:proofErr w:type="spellEnd"/>
      <w:r w:rsidRPr="0001563C">
        <w:rPr>
          <w:rFonts w:ascii="Times New Roman" w:hAnsi="Times New Roman"/>
          <w:sz w:val="28"/>
          <w:szCs w:val="28"/>
        </w:rPr>
        <w:t xml:space="preserve"> «Физическая культура», утверждённая Министерством Образования РФ и предполагает развитие и совершенствование у занимающихся основных физических качеств, формирование различных двигательных навыков, укрепление здоровья, расширение кругозора, формирование межличностных отношений в процессе освоения этой программы</w:t>
      </w:r>
      <w:r w:rsidRPr="0001563C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01563C" w:rsidRPr="0001563C" w:rsidRDefault="0001563C" w:rsidP="0001563C">
      <w:pPr>
        <w:shd w:val="clear" w:color="auto" w:fill="FFFFFF"/>
        <w:spacing w:after="171" w:line="360" w:lineRule="auto"/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 xml:space="preserve">          </w:t>
      </w:r>
      <w:r w:rsidRPr="0001563C"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 xml:space="preserve">Программа разработана в соответствии </w:t>
      </w:r>
      <w:proofErr w:type="gramStart"/>
      <w:r w:rsidRPr="0001563C"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>с</w:t>
      </w:r>
      <w:proofErr w:type="gramEnd"/>
      <w:r w:rsidRPr="0001563C"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>:</w:t>
      </w:r>
    </w:p>
    <w:p w:rsidR="0001563C" w:rsidRPr="0001563C" w:rsidRDefault="0001563C" w:rsidP="0001563C">
      <w:pPr>
        <w:shd w:val="clear" w:color="auto" w:fill="FFFFFF"/>
        <w:spacing w:after="17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563C">
        <w:rPr>
          <w:rFonts w:ascii="Times New Roman" w:hAnsi="Times New Roman"/>
          <w:color w:val="000000"/>
          <w:sz w:val="28"/>
          <w:szCs w:val="28"/>
          <w:lang w:eastAsia="ru-RU"/>
        </w:rPr>
        <w:t>- Федерального закона от 29 декабря 2012 года № 273-ФЗ «Об образовании в Российской Федерации»;</w:t>
      </w:r>
    </w:p>
    <w:p w:rsidR="0001563C" w:rsidRPr="0001563C" w:rsidRDefault="0001563C" w:rsidP="0001563C">
      <w:pPr>
        <w:shd w:val="clear" w:color="auto" w:fill="FFFFFF"/>
        <w:spacing w:after="17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563C">
        <w:rPr>
          <w:rFonts w:ascii="Times New Roman" w:hAnsi="Times New Roman"/>
          <w:color w:val="000000"/>
          <w:sz w:val="28"/>
          <w:szCs w:val="28"/>
          <w:lang w:eastAsia="ru-RU"/>
        </w:rPr>
        <w:t>- Федерального закона «О физической культуре и спорте в Российской Федерации» от 14.12.2007 № 329-ФЗ;</w:t>
      </w:r>
    </w:p>
    <w:p w:rsidR="0001563C" w:rsidRPr="0001563C" w:rsidRDefault="0001563C" w:rsidP="0001563C">
      <w:pPr>
        <w:shd w:val="clear" w:color="auto" w:fill="FFFFFF"/>
        <w:spacing w:after="17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563C">
        <w:rPr>
          <w:rFonts w:ascii="Times New Roman" w:hAnsi="Times New Roman"/>
          <w:color w:val="000000"/>
          <w:sz w:val="28"/>
          <w:szCs w:val="28"/>
          <w:lang w:eastAsia="ru-RU"/>
        </w:rPr>
        <w:t>- Приказа Министерства образования и науки Российской Федерации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1563C" w:rsidRDefault="0001563C" w:rsidP="0001563C">
      <w:pPr>
        <w:shd w:val="clear" w:color="auto" w:fill="FFFFFF"/>
        <w:spacing w:after="17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56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Приказа </w:t>
      </w:r>
      <w:proofErr w:type="spellStart"/>
      <w:r w:rsidRPr="0001563C">
        <w:rPr>
          <w:rFonts w:ascii="Times New Roman" w:hAnsi="Times New Roman"/>
          <w:color w:val="000000"/>
          <w:sz w:val="28"/>
          <w:szCs w:val="28"/>
          <w:lang w:eastAsia="ru-RU"/>
        </w:rPr>
        <w:t>Минспорта</w:t>
      </w:r>
      <w:proofErr w:type="spellEnd"/>
      <w:r w:rsidRPr="000156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России от 27 декабря 2013 года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:rsidR="0001563C" w:rsidRPr="0001563C" w:rsidRDefault="0001563C" w:rsidP="0001563C">
      <w:pPr>
        <w:shd w:val="clear" w:color="auto" w:fill="FFFFFF"/>
        <w:spacing w:after="171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 xml:space="preserve">- 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Комплексной программы физического воспитания учащихся 1-11 классов» (В. И. Лях, А. А. </w:t>
      </w:r>
      <w:proofErr w:type="spell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>Зданевич</w:t>
      </w:r>
      <w:proofErr w:type="spellEnd"/>
      <w:r w:rsidRPr="0001563C">
        <w:rPr>
          <w:rFonts w:ascii="Times New Roman" w:eastAsia="Calibri" w:hAnsi="Times New Roman"/>
          <w:sz w:val="28"/>
          <w:szCs w:val="28"/>
          <w:lang w:eastAsia="ru-RU"/>
        </w:rPr>
        <w:t>.</w:t>
      </w:r>
      <w:proofErr w:type="gramEnd"/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 - </w:t>
      </w:r>
      <w:proofErr w:type="gram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>М.: Просвещение, 2010);</w:t>
      </w:r>
      <w:proofErr w:type="gramEnd"/>
    </w:p>
    <w:p w:rsidR="0001563C" w:rsidRPr="0001563C" w:rsidRDefault="0001563C" w:rsidP="0001563C">
      <w:p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1563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Программа имеет физкультурно-спортивную направленность (вид спорта - футбол) и призвана осуществлять 3 исключительно </w:t>
      </w:r>
      <w:proofErr w:type="gramStart"/>
      <w:r w:rsidRPr="0001563C">
        <w:rPr>
          <w:rFonts w:ascii="Times New Roman" w:hAnsi="Times New Roman"/>
          <w:color w:val="333333"/>
          <w:sz w:val="28"/>
          <w:szCs w:val="28"/>
          <w:lang w:eastAsia="ru-RU"/>
        </w:rPr>
        <w:t>важных</w:t>
      </w:r>
      <w:proofErr w:type="gramEnd"/>
      <w:r w:rsidRPr="0001563C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функции:</w:t>
      </w:r>
    </w:p>
    <w:p w:rsidR="0001563C" w:rsidRPr="0001563C" w:rsidRDefault="0001563C" w:rsidP="0001563C">
      <w:pPr>
        <w:numPr>
          <w:ilvl w:val="0"/>
          <w:numId w:val="1"/>
        </w:num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1563C">
        <w:rPr>
          <w:rFonts w:ascii="Times New Roman" w:hAnsi="Times New Roman"/>
          <w:color w:val="333333"/>
          <w:sz w:val="28"/>
          <w:szCs w:val="28"/>
          <w:lang w:eastAsia="ru-RU"/>
        </w:rPr>
        <w:t>создавать эмоционально значимую среду для развития ребёнка и переживания им «ситуации успеха»;</w:t>
      </w:r>
    </w:p>
    <w:p w:rsidR="0001563C" w:rsidRPr="0001563C" w:rsidRDefault="0001563C" w:rsidP="0001563C">
      <w:pPr>
        <w:numPr>
          <w:ilvl w:val="0"/>
          <w:numId w:val="1"/>
        </w:num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1563C">
        <w:rPr>
          <w:rFonts w:ascii="Times New Roman" w:hAnsi="Times New Roman"/>
          <w:color w:val="333333"/>
          <w:sz w:val="28"/>
          <w:szCs w:val="28"/>
          <w:lang w:eastAsia="ru-RU"/>
        </w:rPr>
        <w:t>способствовать осознанию и дифференциации личностно-значимых интересов личности;</w:t>
      </w:r>
    </w:p>
    <w:p w:rsidR="0001563C" w:rsidRDefault="0001563C" w:rsidP="0001563C">
      <w:pPr>
        <w:numPr>
          <w:ilvl w:val="0"/>
          <w:numId w:val="1"/>
        </w:num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1563C">
        <w:rPr>
          <w:rFonts w:ascii="Times New Roman" w:hAnsi="Times New Roman"/>
          <w:color w:val="333333"/>
          <w:sz w:val="28"/>
          <w:szCs w:val="28"/>
          <w:lang w:eastAsia="ru-RU"/>
        </w:rPr>
        <w:t>выполнять защитную функцию по отношению к личности, компенсируя ограниченные возможности индивидуального развития детей в условиях общеобразовательной школы реализацией личностного потенциала в условиях дополнительного образования.</w:t>
      </w:r>
    </w:p>
    <w:p w:rsidR="0001563C" w:rsidRPr="00D269EF" w:rsidRDefault="0001563C" w:rsidP="0001563C">
      <w:pPr>
        <w:ind w:left="360"/>
        <w:rPr>
          <w:rFonts w:ascii="Times New Roman" w:hAnsi="Times New Roman"/>
          <w:sz w:val="28"/>
          <w:szCs w:val="28"/>
        </w:rPr>
      </w:pPr>
      <w:r w:rsidRPr="00D269EF">
        <w:rPr>
          <w:rFonts w:ascii="Times New Roman" w:hAnsi="Times New Roman"/>
          <w:b/>
          <w:i/>
          <w:sz w:val="28"/>
          <w:szCs w:val="28"/>
        </w:rPr>
        <w:t xml:space="preserve">     Формы занятий:</w:t>
      </w:r>
      <w:r w:rsidRPr="00D269EF">
        <w:rPr>
          <w:rFonts w:ascii="Times New Roman" w:hAnsi="Times New Roman"/>
          <w:sz w:val="28"/>
          <w:szCs w:val="28"/>
        </w:rPr>
        <w:t xml:space="preserve"> </w:t>
      </w:r>
    </w:p>
    <w:p w:rsidR="0001563C" w:rsidRDefault="0001563C" w:rsidP="0001563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D269EF">
        <w:rPr>
          <w:rFonts w:ascii="Times New Roman" w:hAnsi="Times New Roman"/>
          <w:sz w:val="28"/>
          <w:szCs w:val="28"/>
        </w:rPr>
        <w:t>Для повышения интереса за</w:t>
      </w:r>
      <w:r>
        <w:rPr>
          <w:rFonts w:ascii="Times New Roman" w:hAnsi="Times New Roman"/>
          <w:sz w:val="28"/>
          <w:szCs w:val="28"/>
        </w:rPr>
        <w:t xml:space="preserve">нимающихся к занятиям  по баскетболу </w:t>
      </w:r>
      <w:r w:rsidRPr="00D269EF">
        <w:rPr>
          <w:rFonts w:ascii="Times New Roman" w:hAnsi="Times New Roman"/>
          <w:sz w:val="28"/>
          <w:szCs w:val="28"/>
        </w:rPr>
        <w:t xml:space="preserve"> и более успешного решения образовательных, воспитательных и оздоровительных задач применяются разнообразные формы и методы проведения этих занятий. Форма организации деятельности: групповая, индивидуально-групповая, индивидуальная, фронтальная. С целью максимальной реализации программы широко используется способ проведения занятий в игровой форме. Занятия имеют практическую направленность, теоретическая часть включается в каждое занятие в виде испо</w:t>
      </w:r>
      <w:r>
        <w:rPr>
          <w:rFonts w:ascii="Times New Roman" w:hAnsi="Times New Roman"/>
          <w:sz w:val="28"/>
          <w:szCs w:val="28"/>
        </w:rPr>
        <w:t xml:space="preserve">льзования учебного пособия «Теория и методика спортивных игр» </w:t>
      </w:r>
      <w:proofErr w:type="spellStart"/>
      <w:r>
        <w:rPr>
          <w:rFonts w:ascii="Times New Roman" w:hAnsi="Times New Roman"/>
          <w:sz w:val="28"/>
          <w:szCs w:val="28"/>
        </w:rPr>
        <w:t>Нестеровский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Д.И.</w:t>
      </w:r>
    </w:p>
    <w:p w:rsidR="0001563C" w:rsidRPr="00D269EF" w:rsidRDefault="0001563C" w:rsidP="0001563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D269E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  <w:r w:rsidRPr="00D269EF">
        <w:rPr>
          <w:rFonts w:ascii="Times New Roman" w:hAnsi="Times New Roman"/>
          <w:sz w:val="28"/>
          <w:szCs w:val="28"/>
        </w:rPr>
        <w:t>Во время практических занятий применяются разнообразные методы ведения тренировки: репродуктивный, поточный, игровой и соревновательный, а также авторский метод с использованием электронных ворот (см. Приложение).</w:t>
      </w:r>
    </w:p>
    <w:p w:rsidR="0001563C" w:rsidRPr="00D269EF" w:rsidRDefault="0001563C" w:rsidP="0001563C">
      <w:pPr>
        <w:pStyle w:val="a3"/>
        <w:shd w:val="clear" w:color="auto" w:fill="FFFFFF"/>
        <w:spacing w:after="171"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269E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 xml:space="preserve">        </w:t>
      </w:r>
      <w:r w:rsidRPr="00D269EF">
        <w:rPr>
          <w:rFonts w:ascii="Times New Roman" w:hAnsi="Times New Roman"/>
          <w:b/>
          <w:bCs/>
          <w:i/>
          <w:color w:val="333333"/>
          <w:sz w:val="28"/>
          <w:szCs w:val="28"/>
          <w:lang w:eastAsia="ru-RU"/>
        </w:rPr>
        <w:t>Отличительные особенности программы</w:t>
      </w:r>
      <w:proofErr w:type="gramStart"/>
      <w:r w:rsidRPr="00D269E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:</w:t>
      </w:r>
      <w:proofErr w:type="gramEnd"/>
      <w:r w:rsidRPr="00D269E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D269EF">
        <w:rPr>
          <w:rFonts w:ascii="Times New Roman" w:hAnsi="Times New Roman"/>
          <w:bCs/>
          <w:color w:val="333333"/>
          <w:sz w:val="28"/>
          <w:szCs w:val="28"/>
          <w:lang w:eastAsia="ru-RU"/>
        </w:rPr>
        <w:t>д</w:t>
      </w:r>
      <w:r w:rsidRPr="00D269E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анная программа мало отличается от других, но все, же основное отличие в том, что наряду с технико-тактической подготовкой довольно большое место в программе отведено общефизической подготовке. Кроме того, в нее включен достаточно значительный блок теоретических знаний (в </w:t>
      </w:r>
      <w:proofErr w:type="spellStart"/>
      <w:r w:rsidRPr="00D269EF">
        <w:rPr>
          <w:rFonts w:ascii="Times New Roman" w:hAnsi="Times New Roman"/>
          <w:color w:val="333333"/>
          <w:sz w:val="28"/>
          <w:szCs w:val="28"/>
          <w:lang w:eastAsia="ru-RU"/>
        </w:rPr>
        <w:t>т.ч</w:t>
      </w:r>
      <w:proofErr w:type="spellEnd"/>
      <w:r w:rsidRPr="00D269EF">
        <w:rPr>
          <w:rFonts w:ascii="Times New Roman" w:hAnsi="Times New Roman"/>
          <w:color w:val="333333"/>
          <w:sz w:val="28"/>
          <w:szCs w:val="28"/>
          <w:lang w:eastAsia="ru-RU"/>
        </w:rPr>
        <w:t>. судейс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кая практика) из области баскетбола</w:t>
      </w:r>
      <w:proofErr w:type="gramStart"/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D269EF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  <w:proofErr w:type="gramEnd"/>
      <w:r w:rsidRPr="00D269E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Это сделано для расширения кругозора и интереса занимающихся к данному виду спорта.</w:t>
      </w:r>
    </w:p>
    <w:p w:rsidR="0001563C" w:rsidRPr="00D269EF" w:rsidRDefault="0001563C" w:rsidP="0001563C">
      <w:pPr>
        <w:pStyle w:val="a3"/>
        <w:shd w:val="clear" w:color="auto" w:fill="FFFFFF"/>
        <w:spacing w:after="171"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269E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D269EF">
        <w:rPr>
          <w:rFonts w:ascii="Times New Roman" w:hAnsi="Times New Roman"/>
          <w:color w:val="333333"/>
          <w:sz w:val="28"/>
          <w:szCs w:val="28"/>
          <w:lang w:eastAsia="ru-RU"/>
        </w:rPr>
        <w:t>Основными </w:t>
      </w:r>
      <w:r w:rsidRPr="00D269E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формами</w:t>
      </w:r>
      <w:r w:rsidRPr="00D269EF">
        <w:rPr>
          <w:rFonts w:ascii="Times New Roman" w:hAnsi="Times New Roman"/>
          <w:color w:val="333333"/>
          <w:sz w:val="28"/>
          <w:szCs w:val="28"/>
          <w:lang w:eastAsia="ru-RU"/>
        </w:rPr>
        <w:t> учебного процесса в группах являются:</w:t>
      </w:r>
    </w:p>
    <w:p w:rsidR="0001563C" w:rsidRPr="00D269EF" w:rsidRDefault="0001563C" w:rsidP="0001563C">
      <w:pPr>
        <w:pStyle w:val="a3"/>
        <w:numPr>
          <w:ilvl w:val="0"/>
          <w:numId w:val="1"/>
        </w:numPr>
        <w:shd w:val="clear" w:color="auto" w:fill="FFFFFF"/>
        <w:spacing w:after="171"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269EF">
        <w:rPr>
          <w:rFonts w:ascii="Times New Roman" w:hAnsi="Times New Roman"/>
          <w:color w:val="333333"/>
          <w:sz w:val="28"/>
          <w:szCs w:val="28"/>
          <w:lang w:eastAsia="ru-RU"/>
        </w:rPr>
        <w:t>- теоретические и групповые практические занятия,</w:t>
      </w:r>
    </w:p>
    <w:p w:rsidR="0001563C" w:rsidRPr="00D269EF" w:rsidRDefault="0001563C" w:rsidP="0001563C">
      <w:pPr>
        <w:pStyle w:val="a3"/>
        <w:numPr>
          <w:ilvl w:val="0"/>
          <w:numId w:val="1"/>
        </w:numPr>
        <w:shd w:val="clear" w:color="auto" w:fill="FFFFFF"/>
        <w:spacing w:after="171"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269EF">
        <w:rPr>
          <w:rFonts w:ascii="Times New Roman" w:hAnsi="Times New Roman"/>
          <w:color w:val="333333"/>
          <w:sz w:val="28"/>
          <w:szCs w:val="28"/>
          <w:lang w:eastAsia="ru-RU"/>
        </w:rPr>
        <w:t>- соревнования, учебные, тренировочные и товарищеские  игры,</w:t>
      </w:r>
    </w:p>
    <w:p w:rsidR="0001563C" w:rsidRPr="00D269EF" w:rsidRDefault="0001563C" w:rsidP="0001563C">
      <w:pPr>
        <w:pStyle w:val="a3"/>
        <w:numPr>
          <w:ilvl w:val="0"/>
          <w:numId w:val="1"/>
        </w:numPr>
        <w:shd w:val="clear" w:color="auto" w:fill="FFFFFF"/>
        <w:spacing w:after="171"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269EF">
        <w:rPr>
          <w:rFonts w:ascii="Times New Roman" w:hAnsi="Times New Roman"/>
          <w:color w:val="333333"/>
          <w:sz w:val="28"/>
          <w:szCs w:val="28"/>
          <w:lang w:eastAsia="ru-RU"/>
        </w:rPr>
        <w:t>- педагогическое тестирование.</w:t>
      </w:r>
    </w:p>
    <w:p w:rsidR="0001563C" w:rsidRPr="00D269EF" w:rsidRDefault="0001563C" w:rsidP="0001563C">
      <w:pPr>
        <w:pStyle w:val="a3"/>
        <w:shd w:val="clear" w:color="auto" w:fill="FFFFFF"/>
        <w:spacing w:after="0"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D269EF">
        <w:rPr>
          <w:rFonts w:ascii="Times New Roman" w:hAnsi="Times New Roman"/>
          <w:color w:val="333333"/>
          <w:sz w:val="28"/>
          <w:szCs w:val="28"/>
          <w:lang w:eastAsia="ru-RU"/>
        </w:rPr>
        <w:t>Основные </w:t>
      </w:r>
      <w:r w:rsidRPr="00D269E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методы</w:t>
      </w:r>
      <w:r w:rsidRPr="00D269EF">
        <w:rPr>
          <w:rFonts w:ascii="Times New Roman" w:hAnsi="Times New Roman"/>
          <w:color w:val="333333"/>
          <w:sz w:val="28"/>
          <w:szCs w:val="28"/>
          <w:lang w:eastAsia="ru-RU"/>
        </w:rPr>
        <w:t> работы с детьми: словесный, наглядный, метод строго регламентированного упражнения, игровой, соревновательный.</w:t>
      </w:r>
    </w:p>
    <w:p w:rsidR="0001563C" w:rsidRPr="001D671A" w:rsidRDefault="0001563C" w:rsidP="0001563C">
      <w:pPr>
        <w:shd w:val="clear" w:color="auto" w:fill="FFFFFF"/>
        <w:spacing w:after="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D671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          Актуальность </w:t>
      </w:r>
      <w:r w:rsidRPr="001D671A">
        <w:rPr>
          <w:rFonts w:ascii="Times New Roman" w:hAnsi="Times New Roman"/>
          <w:color w:val="333333"/>
          <w:sz w:val="28"/>
          <w:szCs w:val="28"/>
          <w:lang w:eastAsia="ru-RU"/>
        </w:rPr>
        <w:t>данной программы дополнительного образования в том, что она усиливает вариативную составляющую общего образования, способствует реализации сил, знаний, полученных детьми и подростками в базовом компоненте, формированию жизненных ценностей, овладению опытом самоорганизации, самореализации, самоконтроля ребенка и помогает ребятам в профессиональном самоопределении.</w:t>
      </w:r>
    </w:p>
    <w:p w:rsidR="0001563C" w:rsidRPr="001D671A" w:rsidRDefault="0001563C" w:rsidP="0001563C">
      <w:p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D671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         Новизна программы состоит</w:t>
      </w:r>
      <w:r w:rsidRPr="001D671A">
        <w:rPr>
          <w:rFonts w:ascii="Times New Roman" w:hAnsi="Times New Roman"/>
          <w:color w:val="333333"/>
          <w:sz w:val="28"/>
          <w:szCs w:val="28"/>
          <w:lang w:eastAsia="ru-RU"/>
        </w:rPr>
        <w:t> в удовлетворении возрастной потребности в идентификации личности, определении жизненных стратегий и обретении навыков их реализации; сохранении и культивирование уникальности личности несовершеннолетних граждан, создании условий, благоприятных для развития спортивной индивидуальности личности ребенка посредством клубной деятельности по интересам.</w:t>
      </w:r>
    </w:p>
    <w:p w:rsidR="0001563C" w:rsidRDefault="0001563C" w:rsidP="0001563C">
      <w:p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D671A">
        <w:rPr>
          <w:rFonts w:ascii="Times New Roman" w:hAnsi="Times New Roman"/>
          <w:color w:val="333333"/>
          <w:sz w:val="28"/>
          <w:szCs w:val="28"/>
          <w:lang w:eastAsia="ru-RU"/>
        </w:rPr>
        <w:t>         </w:t>
      </w:r>
      <w:r w:rsidRPr="001D671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Педагогическая целесообразность</w:t>
      </w:r>
      <w:r w:rsidRPr="001D671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данной программы обусловлена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соответствию потребностям и проблемам детей и их родителей или законных представителей.</w:t>
      </w:r>
    </w:p>
    <w:p w:rsidR="0001563C" w:rsidRDefault="0001563C" w:rsidP="0001563C">
      <w:pPr>
        <w:shd w:val="clear" w:color="auto" w:fill="FFFFFF"/>
        <w:spacing w:after="171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01563C" w:rsidRPr="00D269EF" w:rsidRDefault="0001563C" w:rsidP="0001563C">
      <w:pPr>
        <w:shd w:val="clear" w:color="auto" w:fill="FFFFFF"/>
        <w:spacing w:after="171"/>
        <w:rPr>
          <w:rFonts w:ascii="Times New Roman" w:hAnsi="Times New Roman"/>
          <w:sz w:val="28"/>
          <w:szCs w:val="28"/>
          <w:lang w:eastAsia="ru-RU"/>
        </w:rPr>
      </w:pPr>
      <w:r w:rsidRPr="00D269EF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>Режим занятий</w:t>
      </w:r>
      <w:r w:rsidRPr="00D269EF">
        <w:rPr>
          <w:rFonts w:ascii="Times New Roman" w:hAnsi="Times New Roman"/>
          <w:sz w:val="28"/>
          <w:szCs w:val="28"/>
          <w:lang w:eastAsia="ru-RU"/>
        </w:rPr>
        <w:t>:</w:t>
      </w:r>
    </w:p>
    <w:p w:rsidR="0001563C" w:rsidRPr="0001563C" w:rsidRDefault="0001563C" w:rsidP="0001563C">
      <w:pPr>
        <w:shd w:val="clear" w:color="auto" w:fill="FFFFFF"/>
        <w:spacing w:after="171"/>
        <w:rPr>
          <w:rFonts w:ascii="Times New Roman" w:hAnsi="Times New Roman"/>
          <w:b/>
          <w:sz w:val="28"/>
          <w:szCs w:val="28"/>
          <w:lang w:eastAsia="ru-RU"/>
        </w:rPr>
      </w:pPr>
      <w:r w:rsidRPr="0001563C">
        <w:rPr>
          <w:rFonts w:ascii="Times New Roman" w:hAnsi="Times New Roman"/>
          <w:b/>
          <w:sz w:val="28"/>
          <w:szCs w:val="28"/>
          <w:lang w:eastAsia="ru-RU"/>
        </w:rPr>
        <w:t>- в группах общей физической подготовки — не более 3,5 часов;</w:t>
      </w:r>
    </w:p>
    <w:p w:rsidR="0001563C" w:rsidRDefault="0001563C" w:rsidP="0001563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416E">
        <w:rPr>
          <w:rFonts w:ascii="Times New Roman" w:hAnsi="Times New Roman"/>
          <w:b/>
          <w:color w:val="000000" w:themeColor="text1"/>
          <w:sz w:val="28"/>
          <w:szCs w:val="28"/>
        </w:rPr>
        <w:t>Программа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рассчитана на 357 часов в год  и реализуется в течение 34 учебных недель.</w:t>
      </w:r>
    </w:p>
    <w:p w:rsidR="0001563C" w:rsidRDefault="0001563C" w:rsidP="0001563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Программа рассчитана на 2 года обучения</w:t>
      </w:r>
    </w:p>
    <w:p w:rsidR="0001563C" w:rsidRDefault="0001563C" w:rsidP="0001563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5416E">
        <w:rPr>
          <w:rFonts w:ascii="Times New Roman" w:hAnsi="Times New Roman"/>
          <w:b/>
          <w:color w:val="000000" w:themeColor="text1"/>
          <w:sz w:val="28"/>
          <w:szCs w:val="28"/>
        </w:rPr>
        <w:t>Возраст обучающихся: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10-18 лет</w:t>
      </w:r>
    </w:p>
    <w:p w:rsidR="0001563C" w:rsidRDefault="0001563C" w:rsidP="0001563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Продолжительность одного академического часа – 45 минут</w:t>
      </w:r>
    </w:p>
    <w:p w:rsidR="0001563C" w:rsidRDefault="0001563C" w:rsidP="0001563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Перерыв между учебными занятиями- 10 минут</w:t>
      </w:r>
    </w:p>
    <w:p w:rsidR="0001563C" w:rsidRDefault="0001563C" w:rsidP="0001563C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Общее количество часов в неделю – 10,5 часа</w:t>
      </w:r>
    </w:p>
    <w:p w:rsidR="0001563C" w:rsidRPr="00AE7182" w:rsidRDefault="0001563C" w:rsidP="00AE7182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Занятия провод</w:t>
      </w:r>
      <w:r w:rsidR="00AE7182">
        <w:rPr>
          <w:rFonts w:ascii="Times New Roman" w:hAnsi="Times New Roman"/>
          <w:b/>
          <w:color w:val="000000" w:themeColor="text1"/>
          <w:sz w:val="28"/>
          <w:szCs w:val="28"/>
        </w:rPr>
        <w:t>ятся 3 раза в неделю по 3,5 часа</w:t>
      </w:r>
    </w:p>
    <w:p w:rsidR="0001563C" w:rsidRPr="00970AD1" w:rsidRDefault="0001563C" w:rsidP="0001563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970AD1">
        <w:rPr>
          <w:rFonts w:ascii="Times New Roman" w:hAnsi="Times New Roman"/>
          <w:b/>
          <w:sz w:val="28"/>
          <w:szCs w:val="28"/>
        </w:rPr>
        <w:t>.2. ЦЕЛИ И ЗАДАЧИ ОБЩЕРАЗВИВАЮЩЕЙ ПРОГРАММЫ</w:t>
      </w:r>
    </w:p>
    <w:p w:rsidR="0001563C" w:rsidRPr="0001563C" w:rsidRDefault="0001563C" w:rsidP="0001563C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01563C">
        <w:rPr>
          <w:rFonts w:ascii="Times New Roman" w:hAnsi="Times New Roman"/>
          <w:sz w:val="28"/>
          <w:szCs w:val="28"/>
        </w:rPr>
        <w:t>Программа позволяет последовательно решать задачи подготовки баскетболистов, формирования  у учащихся целостного представления о баскетболе, о физической культуре, возможностях в повышении работоспособности и улучшении состояния здоровья, а главно</w:t>
      </w:r>
      <w:proofErr w:type="gramStart"/>
      <w:r w:rsidRPr="0001563C">
        <w:rPr>
          <w:rFonts w:ascii="Times New Roman" w:hAnsi="Times New Roman"/>
          <w:sz w:val="28"/>
          <w:szCs w:val="28"/>
        </w:rPr>
        <w:t>е-</w:t>
      </w:r>
      <w:proofErr w:type="gramEnd"/>
      <w:r w:rsidRPr="0001563C">
        <w:rPr>
          <w:rFonts w:ascii="Times New Roman" w:hAnsi="Times New Roman"/>
          <w:sz w:val="28"/>
          <w:szCs w:val="28"/>
        </w:rPr>
        <w:t xml:space="preserve"> воспитывать  личность, способную к самостоятельной, творческой деятельности.</w:t>
      </w:r>
    </w:p>
    <w:p w:rsidR="0001563C" w:rsidRPr="0001563C" w:rsidRDefault="0001563C" w:rsidP="0001563C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 Рабочая программа создана на основе курса обучения игре в баскетбол, который  является одним из разделов программы и представлен как обязательный вид спорта в государственном образовательном стандарте. Кроме того, баскетбол  является одним из ведущих видов спорта в организации внеурочной работы в общеобразовательном учреждении.</w:t>
      </w:r>
    </w:p>
    <w:p w:rsidR="0001563C" w:rsidRPr="0001563C" w:rsidRDefault="0001563C" w:rsidP="0001563C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1563C" w:rsidRPr="0001563C" w:rsidRDefault="0001563C" w:rsidP="0001563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D671A">
        <w:rPr>
          <w:rFonts w:ascii="Times New Roman" w:hAnsi="Times New Roman"/>
          <w:b/>
          <w:i/>
          <w:sz w:val="28"/>
          <w:szCs w:val="28"/>
        </w:rPr>
        <w:t xml:space="preserve">  Цель</w:t>
      </w:r>
      <w:r w:rsidRPr="001D671A">
        <w:rPr>
          <w:rFonts w:ascii="Times New Roman" w:hAnsi="Times New Roman"/>
          <w:sz w:val="28"/>
          <w:szCs w:val="28"/>
        </w:rPr>
        <w:t xml:space="preserve"> </w:t>
      </w:r>
      <w:r w:rsidRPr="0001563C">
        <w:rPr>
          <w:rFonts w:ascii="Times New Roman" w:hAnsi="Times New Roman"/>
          <w:i/>
          <w:sz w:val="28"/>
          <w:szCs w:val="28"/>
        </w:rPr>
        <w:t>создание условий для удовлетворения потребности ребенка в двигательной активности через занятия баскетболом, формирование  и систематизация профессиональных теоретических знаний  и практических умений  и навыков.</w:t>
      </w:r>
    </w:p>
    <w:p w:rsidR="0001563C" w:rsidRPr="001D671A" w:rsidRDefault="0001563C" w:rsidP="0001563C">
      <w:pPr>
        <w:rPr>
          <w:rFonts w:ascii="Times New Roman" w:hAnsi="Times New Roman"/>
          <w:sz w:val="28"/>
          <w:szCs w:val="28"/>
        </w:rPr>
      </w:pPr>
    </w:p>
    <w:p w:rsidR="0001563C" w:rsidRPr="001D671A" w:rsidRDefault="0001563C" w:rsidP="0001563C">
      <w:pPr>
        <w:rPr>
          <w:rFonts w:ascii="Times New Roman" w:hAnsi="Times New Roman"/>
          <w:sz w:val="28"/>
          <w:szCs w:val="28"/>
        </w:rPr>
      </w:pPr>
      <w:r w:rsidRPr="001D671A">
        <w:rPr>
          <w:rFonts w:ascii="Times New Roman" w:hAnsi="Times New Roman"/>
          <w:b/>
          <w:i/>
          <w:sz w:val="28"/>
          <w:szCs w:val="28"/>
        </w:rPr>
        <w:t xml:space="preserve">     Задачи:</w:t>
      </w:r>
      <w:r w:rsidRPr="001D671A">
        <w:rPr>
          <w:rFonts w:ascii="Times New Roman" w:hAnsi="Times New Roman"/>
          <w:sz w:val="28"/>
          <w:szCs w:val="28"/>
        </w:rPr>
        <w:t xml:space="preserve"> </w:t>
      </w:r>
    </w:p>
    <w:p w:rsidR="0001563C" w:rsidRPr="009C3AB9" w:rsidRDefault="0001563C" w:rsidP="0001563C">
      <w:pPr>
        <w:rPr>
          <w:rFonts w:ascii="Times New Roman" w:hAnsi="Times New Roman"/>
          <w:b/>
          <w:sz w:val="28"/>
          <w:szCs w:val="28"/>
          <w:u w:val="single"/>
        </w:rPr>
      </w:pPr>
      <w:r w:rsidRPr="009C3AB9">
        <w:rPr>
          <w:rFonts w:ascii="Times New Roman" w:hAnsi="Times New Roman"/>
          <w:b/>
          <w:sz w:val="28"/>
          <w:szCs w:val="28"/>
          <w:u w:val="single"/>
        </w:rPr>
        <w:t>Обучающие:</w:t>
      </w:r>
    </w:p>
    <w:p w:rsidR="0001563C" w:rsidRPr="001D671A" w:rsidRDefault="0001563C" w:rsidP="0001563C">
      <w:pPr>
        <w:rPr>
          <w:rFonts w:ascii="Times New Roman" w:hAnsi="Times New Roman"/>
          <w:sz w:val="28"/>
          <w:szCs w:val="28"/>
        </w:rPr>
      </w:pPr>
      <w:r w:rsidRPr="001D671A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1D671A">
        <w:rPr>
          <w:rFonts w:ascii="Times New Roman" w:hAnsi="Times New Roman"/>
          <w:sz w:val="28"/>
          <w:szCs w:val="28"/>
        </w:rPr>
        <w:sym w:font="Symbol" w:char="F0B7"/>
      </w:r>
      <w:r w:rsidRPr="001D671A">
        <w:rPr>
          <w:rFonts w:ascii="Times New Roman" w:hAnsi="Times New Roman"/>
          <w:sz w:val="28"/>
          <w:szCs w:val="28"/>
        </w:rPr>
        <w:t xml:space="preserve"> дать необходимые дополнительные знания в области раздела физической культуры и </w:t>
      </w:r>
      <w:r>
        <w:rPr>
          <w:rFonts w:ascii="Times New Roman" w:hAnsi="Times New Roman"/>
          <w:sz w:val="28"/>
          <w:szCs w:val="28"/>
        </w:rPr>
        <w:t>спорта – спортивные игры (баскетбол</w:t>
      </w:r>
      <w:r w:rsidRPr="001D671A">
        <w:rPr>
          <w:rFonts w:ascii="Times New Roman" w:hAnsi="Times New Roman"/>
          <w:sz w:val="28"/>
          <w:szCs w:val="28"/>
        </w:rPr>
        <w:t xml:space="preserve">); </w:t>
      </w:r>
    </w:p>
    <w:p w:rsidR="0001563C" w:rsidRPr="001D671A" w:rsidRDefault="0001563C" w:rsidP="0001563C">
      <w:pPr>
        <w:rPr>
          <w:rFonts w:ascii="Times New Roman" w:hAnsi="Times New Roman"/>
          <w:sz w:val="28"/>
          <w:szCs w:val="28"/>
        </w:rPr>
      </w:pPr>
      <w:r w:rsidRPr="001D671A">
        <w:rPr>
          <w:rFonts w:ascii="Times New Roman" w:hAnsi="Times New Roman"/>
          <w:sz w:val="28"/>
          <w:szCs w:val="28"/>
        </w:rPr>
        <w:sym w:font="Symbol" w:char="F0B7"/>
      </w:r>
      <w:r w:rsidRPr="001D671A">
        <w:rPr>
          <w:rFonts w:ascii="Times New Roman" w:hAnsi="Times New Roman"/>
          <w:sz w:val="28"/>
          <w:szCs w:val="28"/>
        </w:rPr>
        <w:t xml:space="preserve"> научить </w:t>
      </w:r>
      <w:proofErr w:type="gramStart"/>
      <w:r w:rsidRPr="001D671A">
        <w:rPr>
          <w:rFonts w:ascii="Times New Roman" w:hAnsi="Times New Roman"/>
          <w:sz w:val="28"/>
          <w:szCs w:val="28"/>
        </w:rPr>
        <w:t>правильно</w:t>
      </w:r>
      <w:proofErr w:type="gramEnd"/>
      <w:r w:rsidRPr="001D671A">
        <w:rPr>
          <w:rFonts w:ascii="Times New Roman" w:hAnsi="Times New Roman"/>
          <w:sz w:val="28"/>
          <w:szCs w:val="28"/>
        </w:rPr>
        <w:t xml:space="preserve"> регулировать свою физическую нагрузку; </w:t>
      </w:r>
    </w:p>
    <w:p w:rsidR="0001563C" w:rsidRPr="001D671A" w:rsidRDefault="0001563C" w:rsidP="0001563C">
      <w:pPr>
        <w:rPr>
          <w:rFonts w:ascii="Times New Roman" w:hAnsi="Times New Roman"/>
          <w:sz w:val="28"/>
          <w:szCs w:val="28"/>
        </w:rPr>
      </w:pPr>
      <w:r w:rsidRPr="001D671A">
        <w:rPr>
          <w:rFonts w:ascii="Times New Roman" w:hAnsi="Times New Roman"/>
          <w:sz w:val="28"/>
          <w:szCs w:val="28"/>
        </w:rPr>
        <w:sym w:font="Symbol" w:char="F0B7"/>
      </w:r>
      <w:r w:rsidRPr="001D671A">
        <w:rPr>
          <w:rFonts w:ascii="Times New Roman" w:hAnsi="Times New Roman"/>
          <w:sz w:val="28"/>
          <w:szCs w:val="28"/>
        </w:rPr>
        <w:t xml:space="preserve"> обучить уч</w:t>
      </w:r>
      <w:r>
        <w:rPr>
          <w:rFonts w:ascii="Times New Roman" w:hAnsi="Times New Roman"/>
          <w:sz w:val="28"/>
          <w:szCs w:val="28"/>
        </w:rPr>
        <w:t>ащихся технике и тактике баскетбола</w:t>
      </w:r>
      <w:r w:rsidRPr="001D671A">
        <w:rPr>
          <w:rFonts w:ascii="Times New Roman" w:hAnsi="Times New Roman"/>
          <w:sz w:val="28"/>
          <w:szCs w:val="28"/>
        </w:rPr>
        <w:t>.</w:t>
      </w:r>
    </w:p>
    <w:p w:rsidR="0001563C" w:rsidRPr="009C3AB9" w:rsidRDefault="0001563C" w:rsidP="0001563C">
      <w:pPr>
        <w:rPr>
          <w:rFonts w:ascii="Times New Roman" w:hAnsi="Times New Roman"/>
          <w:b/>
          <w:sz w:val="28"/>
          <w:szCs w:val="28"/>
          <w:u w:val="single"/>
        </w:rPr>
      </w:pPr>
      <w:r w:rsidRPr="009C3AB9">
        <w:rPr>
          <w:rFonts w:ascii="Times New Roman" w:hAnsi="Times New Roman"/>
          <w:b/>
          <w:sz w:val="28"/>
          <w:szCs w:val="28"/>
          <w:u w:val="single"/>
        </w:rPr>
        <w:t xml:space="preserve"> Развивающие</w:t>
      </w:r>
      <w:proofErr w:type="gramStart"/>
      <w:r w:rsidRPr="009C3AB9"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</w:p>
    <w:p w:rsidR="0001563C" w:rsidRPr="001D671A" w:rsidRDefault="0001563C" w:rsidP="0001563C">
      <w:pPr>
        <w:rPr>
          <w:rFonts w:ascii="Times New Roman" w:hAnsi="Times New Roman"/>
          <w:sz w:val="28"/>
          <w:szCs w:val="28"/>
        </w:rPr>
      </w:pPr>
      <w:r w:rsidRPr="001D671A">
        <w:rPr>
          <w:rFonts w:ascii="Times New Roman" w:hAnsi="Times New Roman"/>
          <w:sz w:val="28"/>
          <w:szCs w:val="28"/>
        </w:rPr>
        <w:sym w:font="Symbol" w:char="F0B7"/>
      </w:r>
      <w:r w:rsidRPr="001D671A">
        <w:rPr>
          <w:rFonts w:ascii="Times New Roman" w:hAnsi="Times New Roman"/>
          <w:sz w:val="28"/>
          <w:szCs w:val="28"/>
        </w:rPr>
        <w:t xml:space="preserve"> обеспечить возможность </w:t>
      </w:r>
      <w:proofErr w:type="gramStart"/>
      <w:r w:rsidRPr="001D671A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1D671A">
        <w:rPr>
          <w:rFonts w:ascii="Times New Roman" w:hAnsi="Times New Roman"/>
          <w:sz w:val="28"/>
          <w:szCs w:val="28"/>
        </w:rPr>
        <w:t xml:space="preserve"> вести здоровый и безопасны</w:t>
      </w:r>
      <w:r>
        <w:rPr>
          <w:rFonts w:ascii="Times New Roman" w:hAnsi="Times New Roman"/>
          <w:sz w:val="28"/>
          <w:szCs w:val="28"/>
        </w:rPr>
        <w:t>й образ жизни средствами баскетбола</w:t>
      </w:r>
      <w:r w:rsidRPr="001D671A">
        <w:rPr>
          <w:rFonts w:ascii="Times New Roman" w:hAnsi="Times New Roman"/>
          <w:sz w:val="28"/>
          <w:szCs w:val="28"/>
        </w:rPr>
        <w:t xml:space="preserve">; </w:t>
      </w:r>
    </w:p>
    <w:p w:rsidR="0001563C" w:rsidRDefault="0001563C" w:rsidP="0001563C">
      <w:pPr>
        <w:rPr>
          <w:rFonts w:ascii="Times New Roman" w:hAnsi="Times New Roman"/>
          <w:sz w:val="28"/>
          <w:szCs w:val="28"/>
        </w:rPr>
      </w:pPr>
      <w:r w:rsidRPr="001D671A">
        <w:rPr>
          <w:rFonts w:ascii="Times New Roman" w:hAnsi="Times New Roman"/>
          <w:sz w:val="28"/>
          <w:szCs w:val="28"/>
        </w:rPr>
        <w:sym w:font="Symbol" w:char="F0B7"/>
      </w:r>
      <w:r w:rsidRPr="001D671A">
        <w:rPr>
          <w:rFonts w:ascii="Times New Roman" w:hAnsi="Times New Roman"/>
          <w:sz w:val="28"/>
          <w:szCs w:val="28"/>
        </w:rPr>
        <w:t xml:space="preserve"> развить основные физические качества; </w:t>
      </w:r>
    </w:p>
    <w:p w:rsidR="0001563C" w:rsidRPr="009C3AB9" w:rsidRDefault="0001563C" w:rsidP="0001563C">
      <w:pPr>
        <w:rPr>
          <w:rFonts w:ascii="Times New Roman" w:hAnsi="Times New Roman"/>
          <w:b/>
          <w:sz w:val="28"/>
          <w:szCs w:val="28"/>
          <w:u w:val="single"/>
        </w:rPr>
      </w:pPr>
      <w:r w:rsidRPr="009C3AB9">
        <w:rPr>
          <w:rFonts w:ascii="Times New Roman" w:hAnsi="Times New Roman"/>
          <w:b/>
          <w:sz w:val="28"/>
          <w:szCs w:val="28"/>
          <w:u w:val="single"/>
        </w:rPr>
        <w:t>Воспитательные:</w:t>
      </w:r>
    </w:p>
    <w:p w:rsidR="0001563C" w:rsidRPr="001D671A" w:rsidRDefault="0001563C" w:rsidP="0001563C">
      <w:pPr>
        <w:rPr>
          <w:rFonts w:ascii="Times New Roman" w:hAnsi="Times New Roman"/>
          <w:sz w:val="28"/>
          <w:szCs w:val="28"/>
          <w:u w:val="single"/>
        </w:rPr>
      </w:pPr>
      <w:r w:rsidRPr="001D671A">
        <w:rPr>
          <w:rFonts w:ascii="Times New Roman" w:hAnsi="Times New Roman"/>
          <w:sz w:val="28"/>
          <w:szCs w:val="28"/>
        </w:rPr>
        <w:sym w:font="Symbol" w:char="F0B7"/>
      </w:r>
      <w:r w:rsidRPr="001D671A">
        <w:rPr>
          <w:rFonts w:ascii="Times New Roman" w:hAnsi="Times New Roman"/>
          <w:sz w:val="28"/>
          <w:szCs w:val="28"/>
        </w:rPr>
        <w:t xml:space="preserve"> сформировать жизненно важные двигательные умения и навыки. </w:t>
      </w:r>
    </w:p>
    <w:p w:rsidR="0001563C" w:rsidRPr="001D671A" w:rsidRDefault="0001563C" w:rsidP="0001563C">
      <w:pPr>
        <w:rPr>
          <w:rFonts w:ascii="Times New Roman" w:hAnsi="Times New Roman"/>
          <w:sz w:val="28"/>
          <w:szCs w:val="28"/>
        </w:rPr>
      </w:pPr>
      <w:r w:rsidRPr="001D671A">
        <w:rPr>
          <w:rFonts w:ascii="Times New Roman" w:hAnsi="Times New Roman"/>
          <w:sz w:val="28"/>
          <w:szCs w:val="28"/>
        </w:rPr>
        <w:sym w:font="Symbol" w:char="F0B7"/>
      </w:r>
      <w:r w:rsidRPr="001D671A">
        <w:rPr>
          <w:rFonts w:ascii="Times New Roman" w:hAnsi="Times New Roman"/>
          <w:sz w:val="28"/>
          <w:szCs w:val="28"/>
        </w:rPr>
        <w:t xml:space="preserve"> способствовать развитию социальной активности </w:t>
      </w:r>
      <w:proofErr w:type="gramStart"/>
      <w:r w:rsidRPr="001D671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D671A">
        <w:rPr>
          <w:rFonts w:ascii="Times New Roman" w:hAnsi="Times New Roman"/>
          <w:sz w:val="28"/>
          <w:szCs w:val="28"/>
        </w:rPr>
        <w:t xml:space="preserve">: воспитывать чувство самостоятельности, ответственности; </w:t>
      </w:r>
    </w:p>
    <w:p w:rsidR="0001563C" w:rsidRPr="001D671A" w:rsidRDefault="0001563C" w:rsidP="0001563C">
      <w:pPr>
        <w:rPr>
          <w:rFonts w:ascii="Times New Roman" w:hAnsi="Times New Roman"/>
          <w:sz w:val="28"/>
          <w:szCs w:val="28"/>
        </w:rPr>
      </w:pPr>
      <w:r w:rsidRPr="001D671A">
        <w:rPr>
          <w:rFonts w:ascii="Times New Roman" w:hAnsi="Times New Roman"/>
          <w:sz w:val="28"/>
          <w:szCs w:val="28"/>
        </w:rPr>
        <w:sym w:font="Symbol" w:char="F0B7"/>
      </w:r>
      <w:r w:rsidRPr="001D671A">
        <w:rPr>
          <w:rFonts w:ascii="Times New Roman" w:hAnsi="Times New Roman"/>
          <w:sz w:val="28"/>
          <w:szCs w:val="28"/>
        </w:rPr>
        <w:t xml:space="preserve"> воспитывать коммуникабельность, коллективизм, взаимопомощь и взаимовыручку, сохраняя свою индивидуальность; </w:t>
      </w:r>
    </w:p>
    <w:p w:rsidR="0001563C" w:rsidRPr="001D671A" w:rsidRDefault="0001563C" w:rsidP="0001563C">
      <w:pPr>
        <w:rPr>
          <w:rFonts w:ascii="Times New Roman" w:hAnsi="Times New Roman"/>
          <w:sz w:val="28"/>
          <w:szCs w:val="28"/>
        </w:rPr>
      </w:pPr>
      <w:r w:rsidRPr="001D671A">
        <w:rPr>
          <w:rFonts w:ascii="Times New Roman" w:hAnsi="Times New Roman"/>
          <w:sz w:val="28"/>
          <w:szCs w:val="28"/>
        </w:rPr>
        <w:sym w:font="Symbol" w:char="F0B7"/>
      </w:r>
      <w:r w:rsidRPr="001D671A">
        <w:rPr>
          <w:rFonts w:ascii="Times New Roman" w:hAnsi="Times New Roman"/>
          <w:sz w:val="28"/>
          <w:szCs w:val="28"/>
        </w:rPr>
        <w:t xml:space="preserve"> пропаганда здорового образа жизни. </w:t>
      </w:r>
    </w:p>
    <w:p w:rsidR="0001563C" w:rsidRPr="001D671A" w:rsidRDefault="0001563C" w:rsidP="0001563C">
      <w:pPr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D671A">
        <w:rPr>
          <w:rFonts w:ascii="Times New Roman" w:hAnsi="Times New Roman"/>
          <w:b/>
          <w:i/>
          <w:sz w:val="28"/>
          <w:szCs w:val="28"/>
        </w:rPr>
        <w:t xml:space="preserve">     </w:t>
      </w:r>
    </w:p>
    <w:p w:rsidR="0001563C" w:rsidRPr="009C3AB9" w:rsidRDefault="0001563C" w:rsidP="0001563C">
      <w:p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C3AB9">
        <w:rPr>
          <w:rFonts w:ascii="Times New Roman" w:hAnsi="Times New Roman"/>
          <w:color w:val="333333"/>
          <w:sz w:val="28"/>
          <w:szCs w:val="28"/>
          <w:lang w:eastAsia="ru-RU"/>
        </w:rPr>
        <w:t>Основные </w:t>
      </w:r>
      <w:r w:rsidRPr="009C3AB9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методы</w:t>
      </w:r>
      <w:r w:rsidRPr="009C3AB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работы с детьми: </w:t>
      </w:r>
    </w:p>
    <w:p w:rsidR="0001563C" w:rsidRDefault="0001563C" w:rsidP="0001563C">
      <w:pPr>
        <w:pStyle w:val="a3"/>
        <w:numPr>
          <w:ilvl w:val="0"/>
          <w:numId w:val="12"/>
        </w:num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C3AB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словесный, </w:t>
      </w:r>
    </w:p>
    <w:p w:rsidR="0001563C" w:rsidRDefault="0001563C" w:rsidP="0001563C">
      <w:pPr>
        <w:pStyle w:val="a3"/>
        <w:numPr>
          <w:ilvl w:val="0"/>
          <w:numId w:val="12"/>
        </w:num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C3AB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наглядный, </w:t>
      </w:r>
    </w:p>
    <w:p w:rsidR="0001563C" w:rsidRDefault="0001563C" w:rsidP="0001563C">
      <w:pPr>
        <w:pStyle w:val="a3"/>
        <w:numPr>
          <w:ilvl w:val="0"/>
          <w:numId w:val="12"/>
        </w:num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C3AB9">
        <w:rPr>
          <w:rFonts w:ascii="Times New Roman" w:hAnsi="Times New Roman"/>
          <w:color w:val="333333"/>
          <w:sz w:val="28"/>
          <w:szCs w:val="28"/>
          <w:lang w:eastAsia="ru-RU"/>
        </w:rPr>
        <w:t>метод строго регламентированного упражнения,</w:t>
      </w:r>
    </w:p>
    <w:p w:rsidR="0001563C" w:rsidRDefault="0001563C" w:rsidP="0001563C">
      <w:pPr>
        <w:pStyle w:val="a3"/>
        <w:numPr>
          <w:ilvl w:val="0"/>
          <w:numId w:val="12"/>
        </w:num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C3AB9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игровой, </w:t>
      </w:r>
    </w:p>
    <w:p w:rsidR="0001563C" w:rsidRPr="009C3AB9" w:rsidRDefault="0001563C" w:rsidP="0001563C">
      <w:pPr>
        <w:pStyle w:val="a3"/>
        <w:numPr>
          <w:ilvl w:val="0"/>
          <w:numId w:val="12"/>
        </w:num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9C3AB9">
        <w:rPr>
          <w:rFonts w:ascii="Times New Roman" w:hAnsi="Times New Roman"/>
          <w:color w:val="333333"/>
          <w:sz w:val="28"/>
          <w:szCs w:val="28"/>
          <w:lang w:eastAsia="ru-RU"/>
        </w:rPr>
        <w:lastRenderedPageBreak/>
        <w:t>соревновательный.</w:t>
      </w:r>
    </w:p>
    <w:p w:rsidR="0001563C" w:rsidRPr="001D671A" w:rsidRDefault="0001563C" w:rsidP="0001563C">
      <w:p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D671A">
        <w:rPr>
          <w:rFonts w:ascii="Times New Roman" w:hAnsi="Times New Roman"/>
          <w:b/>
          <w:bCs/>
          <w:color w:val="333333"/>
          <w:sz w:val="28"/>
          <w:szCs w:val="28"/>
          <w:u w:val="single"/>
          <w:lang w:eastAsia="ru-RU"/>
        </w:rPr>
        <w:t>Срок реализации дополнительной образовательной программы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 – 2 </w:t>
      </w:r>
      <w:r w:rsidRPr="001D671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а</w:t>
      </w:r>
      <w:r w:rsidRPr="001D671A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:rsidR="0001563C" w:rsidRPr="00D269EF" w:rsidRDefault="0001563C" w:rsidP="0001563C">
      <w:pPr>
        <w:shd w:val="clear" w:color="auto" w:fill="FFFFFF"/>
        <w:spacing w:after="171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D671A">
        <w:rPr>
          <w:rFonts w:ascii="Times New Roman" w:hAnsi="Times New Roman"/>
          <w:color w:val="333333"/>
          <w:sz w:val="28"/>
          <w:szCs w:val="28"/>
          <w:lang w:eastAsia="ru-RU"/>
        </w:rPr>
        <w:t>Данная программа предназначена для детей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10-18 лет </w:t>
      </w:r>
    </w:p>
    <w:p w:rsidR="0001563C" w:rsidRPr="001D671A" w:rsidRDefault="0001563C" w:rsidP="0001563C">
      <w:p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D671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Формы подведения итогов реализации программы</w:t>
      </w:r>
      <w:r w:rsidRPr="001D671A">
        <w:rPr>
          <w:rFonts w:ascii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–</w:t>
      </w:r>
      <w:r w:rsidRPr="001D671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промежуточная и итоговая аттестация</w:t>
      </w:r>
    </w:p>
    <w:p w:rsidR="0001563C" w:rsidRPr="001D671A" w:rsidRDefault="0001563C" w:rsidP="0001563C">
      <w:pPr>
        <w:shd w:val="clear" w:color="auto" w:fill="FFFFFF"/>
        <w:spacing w:after="171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1D671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Занятия проводятся в форме</w:t>
      </w:r>
      <w:proofErr w:type="gramStart"/>
      <w:r w:rsidRPr="001D671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:</w:t>
      </w:r>
      <w:proofErr w:type="gramEnd"/>
    </w:p>
    <w:p w:rsidR="0001563C" w:rsidRPr="001D671A" w:rsidRDefault="0001563C" w:rsidP="0001563C">
      <w:pPr>
        <w:pStyle w:val="a3"/>
        <w:numPr>
          <w:ilvl w:val="0"/>
          <w:numId w:val="11"/>
        </w:num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D671A">
        <w:rPr>
          <w:rFonts w:ascii="Times New Roman" w:hAnsi="Times New Roman"/>
          <w:bCs/>
          <w:color w:val="333333"/>
          <w:sz w:val="28"/>
          <w:szCs w:val="28"/>
          <w:lang w:eastAsia="ru-RU"/>
        </w:rPr>
        <w:t>физической</w:t>
      </w:r>
      <w:r w:rsidRPr="001D671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1D671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тренировки, </w:t>
      </w:r>
    </w:p>
    <w:p w:rsidR="0001563C" w:rsidRPr="001D671A" w:rsidRDefault="0001563C" w:rsidP="0001563C">
      <w:pPr>
        <w:pStyle w:val="a3"/>
        <w:numPr>
          <w:ilvl w:val="0"/>
          <w:numId w:val="11"/>
        </w:num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D671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теоретической подготовки, </w:t>
      </w:r>
    </w:p>
    <w:p w:rsidR="0001563C" w:rsidRPr="001D671A" w:rsidRDefault="0001563C" w:rsidP="0001563C">
      <w:pPr>
        <w:pStyle w:val="a3"/>
        <w:numPr>
          <w:ilvl w:val="0"/>
          <w:numId w:val="11"/>
        </w:num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D671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проведения культурно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>–</w:t>
      </w:r>
      <w:r w:rsidRPr="001D671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массовых мероприятий, соревнований, бесед, конкурсов, игр, помогающих развивать и осуществлять в полной мере технологии и идеи личностно-ориентированного образования. </w:t>
      </w:r>
    </w:p>
    <w:p w:rsidR="0001563C" w:rsidRDefault="0001563C" w:rsidP="0001563C">
      <w:p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D671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В ходе проведения занятий используется, в том числе и индивидуальный подход. На занятиях по возможности используются технические средства (видео, наглядные пособия и др.)</w:t>
      </w:r>
    </w:p>
    <w:p w:rsidR="0001563C" w:rsidRPr="0001563C" w:rsidRDefault="0001563C" w:rsidP="0001563C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В осуществлении  цели и задач программа  ориентирует  на единство всех форм системы физического воспитания учащихся: урок физической культуры, мероприятия в режиме учебного дня, спортивные соревнования, физкультурные праздники.</w:t>
      </w:r>
    </w:p>
    <w:p w:rsidR="0001563C" w:rsidRPr="001D671A" w:rsidRDefault="0001563C" w:rsidP="0001563C">
      <w:p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01563C" w:rsidRPr="001D671A" w:rsidRDefault="0001563C" w:rsidP="0001563C">
      <w:p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D671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В данную программу заложены следующие </w:t>
      </w:r>
      <w:r w:rsidRPr="00E578E9">
        <w:rPr>
          <w:rFonts w:ascii="Times New Roman" w:hAnsi="Times New Roman"/>
          <w:b/>
          <w:i/>
          <w:color w:val="333333"/>
          <w:sz w:val="28"/>
          <w:szCs w:val="28"/>
          <w:lang w:eastAsia="ru-RU"/>
        </w:rPr>
        <w:t>принципы:</w:t>
      </w:r>
    </w:p>
    <w:p w:rsidR="0001563C" w:rsidRPr="001D671A" w:rsidRDefault="0001563C" w:rsidP="0001563C">
      <w:p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D671A">
        <w:rPr>
          <w:rFonts w:ascii="Times New Roman" w:hAnsi="Times New Roman"/>
          <w:color w:val="333333"/>
          <w:sz w:val="28"/>
          <w:szCs w:val="28"/>
          <w:lang w:eastAsia="ru-RU"/>
        </w:rPr>
        <w:t>- принцип индивидуализации, предполагающий учет личных возможностей и способностей ребенка;</w:t>
      </w:r>
    </w:p>
    <w:p w:rsidR="0001563C" w:rsidRPr="001D671A" w:rsidRDefault="0001563C" w:rsidP="0001563C">
      <w:pPr>
        <w:shd w:val="clear" w:color="auto" w:fill="FFFFFF"/>
        <w:spacing w:after="171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1D671A">
        <w:rPr>
          <w:rFonts w:ascii="Times New Roman" w:hAnsi="Times New Roman"/>
          <w:color w:val="333333"/>
          <w:sz w:val="28"/>
          <w:szCs w:val="28"/>
          <w:lang w:eastAsia="ru-RU"/>
        </w:rPr>
        <w:t>- принцип доступности, последовательности.</w:t>
      </w:r>
    </w:p>
    <w:p w:rsidR="0001563C" w:rsidRPr="001D671A" w:rsidRDefault="0001563C" w:rsidP="0001563C">
      <w:pPr>
        <w:rPr>
          <w:rFonts w:ascii="Times New Roman" w:hAnsi="Times New Roman"/>
          <w:sz w:val="28"/>
          <w:szCs w:val="28"/>
        </w:rPr>
      </w:pPr>
    </w:p>
    <w:p w:rsidR="0001563C" w:rsidRPr="001D671A" w:rsidRDefault="0001563C" w:rsidP="0001563C">
      <w:pPr>
        <w:rPr>
          <w:rFonts w:ascii="Times New Roman" w:hAnsi="Times New Roman"/>
          <w:b/>
          <w:i/>
          <w:sz w:val="28"/>
          <w:szCs w:val="28"/>
        </w:rPr>
      </w:pPr>
      <w:r w:rsidRPr="001D671A">
        <w:rPr>
          <w:rFonts w:ascii="Times New Roman" w:hAnsi="Times New Roman"/>
          <w:sz w:val="28"/>
          <w:szCs w:val="28"/>
        </w:rPr>
        <w:t xml:space="preserve">      </w:t>
      </w:r>
      <w:r w:rsidRPr="001D671A">
        <w:rPr>
          <w:rFonts w:ascii="Times New Roman" w:hAnsi="Times New Roman"/>
          <w:b/>
          <w:i/>
          <w:sz w:val="28"/>
          <w:szCs w:val="28"/>
        </w:rPr>
        <w:t>Ожидаемые результаты:</w:t>
      </w:r>
    </w:p>
    <w:p w:rsidR="0001563C" w:rsidRPr="001D671A" w:rsidRDefault="0001563C" w:rsidP="0001563C">
      <w:pPr>
        <w:rPr>
          <w:rFonts w:ascii="Times New Roman" w:hAnsi="Times New Roman"/>
          <w:sz w:val="28"/>
          <w:szCs w:val="28"/>
        </w:rPr>
      </w:pPr>
      <w:r w:rsidRPr="001D671A">
        <w:rPr>
          <w:rFonts w:ascii="Times New Roman" w:hAnsi="Times New Roman"/>
          <w:sz w:val="28"/>
          <w:szCs w:val="28"/>
        </w:rPr>
        <w:t xml:space="preserve"> </w:t>
      </w:r>
      <w:r w:rsidRPr="001D671A">
        <w:rPr>
          <w:rFonts w:ascii="Times New Roman" w:hAnsi="Times New Roman"/>
          <w:sz w:val="28"/>
          <w:szCs w:val="28"/>
        </w:rPr>
        <w:sym w:font="Symbol" w:char="F0B7"/>
      </w:r>
      <w:r w:rsidRPr="001D671A">
        <w:rPr>
          <w:rFonts w:ascii="Times New Roman" w:hAnsi="Times New Roman"/>
          <w:sz w:val="28"/>
          <w:szCs w:val="28"/>
        </w:rPr>
        <w:t xml:space="preserve"> овладение учащимися тактикой и </w:t>
      </w:r>
      <w:r>
        <w:rPr>
          <w:rFonts w:ascii="Times New Roman" w:hAnsi="Times New Roman"/>
          <w:sz w:val="28"/>
          <w:szCs w:val="28"/>
        </w:rPr>
        <w:t>техникой спортивной игры «баскетбол</w:t>
      </w:r>
      <w:r w:rsidRPr="001D671A">
        <w:rPr>
          <w:rFonts w:ascii="Times New Roman" w:hAnsi="Times New Roman"/>
          <w:sz w:val="28"/>
          <w:szCs w:val="28"/>
        </w:rPr>
        <w:t xml:space="preserve">»; </w:t>
      </w:r>
    </w:p>
    <w:p w:rsidR="0001563C" w:rsidRPr="001D671A" w:rsidRDefault="0001563C" w:rsidP="0001563C">
      <w:pPr>
        <w:rPr>
          <w:rFonts w:ascii="Times New Roman" w:hAnsi="Times New Roman"/>
          <w:sz w:val="28"/>
          <w:szCs w:val="28"/>
        </w:rPr>
      </w:pPr>
      <w:r w:rsidRPr="001D671A">
        <w:rPr>
          <w:rFonts w:ascii="Times New Roman" w:hAnsi="Times New Roman"/>
          <w:sz w:val="28"/>
          <w:szCs w:val="28"/>
        </w:rPr>
        <w:lastRenderedPageBreak/>
        <w:sym w:font="Symbol" w:char="F0B7"/>
      </w:r>
      <w:r w:rsidRPr="001D671A">
        <w:rPr>
          <w:rFonts w:ascii="Times New Roman" w:hAnsi="Times New Roman"/>
          <w:sz w:val="28"/>
          <w:szCs w:val="28"/>
        </w:rPr>
        <w:t xml:space="preserve"> укрепление здоровья, улучшение физического развития; </w:t>
      </w:r>
    </w:p>
    <w:p w:rsidR="0001563C" w:rsidRPr="001D671A" w:rsidRDefault="0001563C" w:rsidP="0001563C">
      <w:pPr>
        <w:rPr>
          <w:rFonts w:ascii="Times New Roman" w:hAnsi="Times New Roman"/>
          <w:sz w:val="28"/>
          <w:szCs w:val="28"/>
        </w:rPr>
      </w:pPr>
      <w:r w:rsidRPr="001D671A">
        <w:rPr>
          <w:rFonts w:ascii="Times New Roman" w:hAnsi="Times New Roman"/>
          <w:sz w:val="28"/>
          <w:szCs w:val="28"/>
        </w:rPr>
        <w:sym w:font="Symbol" w:char="F0B7"/>
      </w:r>
      <w:r w:rsidRPr="001D671A">
        <w:rPr>
          <w:rFonts w:ascii="Times New Roman" w:hAnsi="Times New Roman"/>
          <w:sz w:val="28"/>
          <w:szCs w:val="28"/>
        </w:rPr>
        <w:t xml:space="preserve"> обогащение двигательного опыта;</w:t>
      </w:r>
    </w:p>
    <w:p w:rsidR="0001563C" w:rsidRPr="001D671A" w:rsidRDefault="0001563C" w:rsidP="0001563C">
      <w:pPr>
        <w:rPr>
          <w:rFonts w:ascii="Times New Roman" w:hAnsi="Times New Roman"/>
          <w:sz w:val="28"/>
          <w:szCs w:val="28"/>
        </w:rPr>
      </w:pPr>
      <w:r w:rsidRPr="001D671A">
        <w:rPr>
          <w:rFonts w:ascii="Times New Roman" w:hAnsi="Times New Roman"/>
          <w:sz w:val="28"/>
          <w:szCs w:val="28"/>
        </w:rPr>
        <w:t xml:space="preserve"> </w:t>
      </w:r>
      <w:r w:rsidRPr="001D671A">
        <w:rPr>
          <w:rFonts w:ascii="Times New Roman" w:hAnsi="Times New Roman"/>
          <w:sz w:val="28"/>
          <w:szCs w:val="28"/>
        </w:rPr>
        <w:sym w:font="Symbol" w:char="F0B7"/>
      </w:r>
      <w:r w:rsidRPr="001D671A">
        <w:rPr>
          <w:rFonts w:ascii="Times New Roman" w:hAnsi="Times New Roman"/>
          <w:sz w:val="28"/>
          <w:szCs w:val="28"/>
        </w:rPr>
        <w:t xml:space="preserve"> расширение кругозора учащихся; </w:t>
      </w:r>
    </w:p>
    <w:p w:rsidR="0001563C" w:rsidRPr="001D671A" w:rsidRDefault="0001563C" w:rsidP="0001563C">
      <w:pPr>
        <w:rPr>
          <w:rFonts w:ascii="Times New Roman" w:hAnsi="Times New Roman"/>
          <w:sz w:val="28"/>
          <w:szCs w:val="28"/>
        </w:rPr>
      </w:pPr>
      <w:r w:rsidRPr="001D671A">
        <w:rPr>
          <w:rFonts w:ascii="Times New Roman" w:hAnsi="Times New Roman"/>
          <w:sz w:val="28"/>
          <w:szCs w:val="28"/>
        </w:rPr>
        <w:sym w:font="Symbol" w:char="F0B7"/>
      </w:r>
      <w:r w:rsidRPr="001D671A">
        <w:rPr>
          <w:rFonts w:ascii="Times New Roman" w:hAnsi="Times New Roman"/>
          <w:sz w:val="28"/>
          <w:szCs w:val="28"/>
        </w:rPr>
        <w:t xml:space="preserve"> повышение адаптивные возможности организма: противостояние условиям внешней среды стрессового характера; </w:t>
      </w:r>
    </w:p>
    <w:p w:rsidR="0001563C" w:rsidRPr="001D671A" w:rsidRDefault="0001563C" w:rsidP="0001563C">
      <w:pPr>
        <w:rPr>
          <w:rFonts w:ascii="Times New Roman" w:hAnsi="Times New Roman"/>
          <w:sz w:val="28"/>
          <w:szCs w:val="28"/>
        </w:rPr>
      </w:pPr>
      <w:r w:rsidRPr="001D671A">
        <w:rPr>
          <w:rFonts w:ascii="Times New Roman" w:hAnsi="Times New Roman"/>
          <w:sz w:val="28"/>
          <w:szCs w:val="28"/>
        </w:rPr>
        <w:sym w:font="Symbol" w:char="F0B7"/>
      </w:r>
      <w:r w:rsidRPr="001D671A">
        <w:rPr>
          <w:rFonts w:ascii="Times New Roman" w:hAnsi="Times New Roman"/>
          <w:sz w:val="28"/>
          <w:szCs w:val="28"/>
        </w:rPr>
        <w:t xml:space="preserve"> привитие стойкого интереса к занятиям спортом.</w:t>
      </w:r>
    </w:p>
    <w:p w:rsidR="0001563C" w:rsidRDefault="0001563C" w:rsidP="0001563C">
      <w:pPr>
        <w:rPr>
          <w:rFonts w:ascii="Times New Roman" w:hAnsi="Times New Roman"/>
          <w:sz w:val="28"/>
          <w:szCs w:val="28"/>
        </w:rPr>
      </w:pPr>
      <w:r w:rsidRPr="001D671A">
        <w:rPr>
          <w:rFonts w:ascii="Times New Roman" w:hAnsi="Times New Roman"/>
          <w:sz w:val="28"/>
          <w:szCs w:val="28"/>
        </w:rPr>
        <w:t xml:space="preserve">      </w:t>
      </w:r>
      <w:r w:rsidRPr="001D671A">
        <w:rPr>
          <w:rFonts w:ascii="Times New Roman" w:hAnsi="Times New Roman"/>
          <w:b/>
          <w:i/>
          <w:sz w:val="28"/>
          <w:szCs w:val="28"/>
        </w:rPr>
        <w:t>Формы подведения итогов:</w:t>
      </w:r>
      <w:r w:rsidRPr="001D671A">
        <w:rPr>
          <w:rFonts w:ascii="Times New Roman" w:hAnsi="Times New Roman"/>
          <w:sz w:val="28"/>
          <w:szCs w:val="28"/>
        </w:rPr>
        <w:t xml:space="preserve"> </w:t>
      </w:r>
    </w:p>
    <w:p w:rsidR="0001563C" w:rsidRDefault="0001563C" w:rsidP="000156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D671A">
        <w:rPr>
          <w:rFonts w:ascii="Times New Roman" w:hAnsi="Times New Roman"/>
          <w:sz w:val="28"/>
          <w:szCs w:val="28"/>
        </w:rPr>
        <w:t>Основной пока</w:t>
      </w:r>
      <w:r>
        <w:rPr>
          <w:rFonts w:ascii="Times New Roman" w:hAnsi="Times New Roman"/>
          <w:sz w:val="28"/>
          <w:szCs w:val="28"/>
        </w:rPr>
        <w:t>затель работы секции по баскетбол</w:t>
      </w:r>
      <w:proofErr w:type="gramStart"/>
      <w:r>
        <w:rPr>
          <w:rFonts w:ascii="Times New Roman" w:hAnsi="Times New Roman"/>
          <w:sz w:val="28"/>
          <w:szCs w:val="28"/>
        </w:rPr>
        <w:t>у–</w:t>
      </w:r>
      <w:proofErr w:type="gramEnd"/>
      <w:r w:rsidRPr="001D671A">
        <w:rPr>
          <w:rFonts w:ascii="Times New Roman" w:hAnsi="Times New Roman"/>
          <w:sz w:val="28"/>
          <w:szCs w:val="28"/>
        </w:rPr>
        <w:t xml:space="preserve"> выполнение в конце года программных требований по уровню подготовленности занимающихся, выраженных в количественно−качественных показателях технической, тактической, физической, теоретической подготовленности, физического развития. Диагностика результатов проводится в виде тестов и контрольных упражнений. Контрольные игры проводятся регулярно в учебных целях. Кроме того, контрольные игры незаменимы при подготовке к соревнованиям, результаты участия в которых также станут показателем работы секции.</w:t>
      </w:r>
    </w:p>
    <w:p w:rsidR="0001563C" w:rsidRDefault="0001563C" w:rsidP="0001563C">
      <w:pPr>
        <w:tabs>
          <w:tab w:val="left" w:pos="9355"/>
        </w:tabs>
        <w:ind w:right="-1"/>
        <w:rPr>
          <w:rFonts w:ascii="Times New Roman" w:eastAsia="Calibri" w:hAnsi="Times New Roman"/>
          <w:sz w:val="24"/>
          <w:szCs w:val="24"/>
          <w:lang w:eastAsia="ru-RU"/>
        </w:rPr>
      </w:pPr>
    </w:p>
    <w:p w:rsidR="0001563C" w:rsidRPr="0001563C" w:rsidRDefault="0001563C" w:rsidP="0001563C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Рабочая программа создана на основе курса обучения игре в баскетбол, который  является одним из разделов программы и представлен как обязательный вид спорта в государственном образовательном стандарте. Кроме того, баскетбол  является одним из ведущих видов спорта в организации внеурочной работы в общеобразовательном учреждении.</w:t>
      </w:r>
    </w:p>
    <w:p w:rsidR="0001563C" w:rsidRPr="0001563C" w:rsidRDefault="0001563C" w:rsidP="0001563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       Работа по программе «баскетбол» предполагает проведение игр, спортивных конкурсов и состязаний на площадках и в спортивном зале, используя разный спортивный инвентарь, мячи различного диаметра, кегли, фишки, ориентиры и др. </w:t>
      </w:r>
    </w:p>
    <w:p w:rsidR="0001563C" w:rsidRPr="0001563C" w:rsidRDefault="0001563C" w:rsidP="0001563C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01563C">
        <w:rPr>
          <w:rFonts w:ascii="Times New Roman" w:eastAsia="Calibri" w:hAnsi="Times New Roman"/>
          <w:sz w:val="24"/>
          <w:szCs w:val="24"/>
          <w:lang w:eastAsia="ru-RU"/>
        </w:rPr>
        <w:t xml:space="preserve">      </w:t>
      </w:r>
    </w:p>
    <w:p w:rsidR="00AE7182" w:rsidRDefault="00AE7182" w:rsidP="0001563C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A775FA" w:rsidRDefault="00A775FA" w:rsidP="0001563C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AE7182" w:rsidRDefault="00AE7182" w:rsidP="0001563C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01563C" w:rsidRDefault="0001563C" w:rsidP="0001563C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01563C" w:rsidRPr="0001563C" w:rsidRDefault="0001563C" w:rsidP="0001563C">
      <w:pPr>
        <w:shd w:val="clear" w:color="auto" w:fill="FFFFFF"/>
        <w:spacing w:after="171"/>
        <w:jc w:val="center"/>
        <w:rPr>
          <w:rFonts w:ascii="Times New Roman" w:hAnsi="Times New Roman"/>
          <w:b/>
          <w:sz w:val="28"/>
          <w:szCs w:val="28"/>
        </w:rPr>
      </w:pPr>
      <w:r w:rsidRPr="0001563C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01563C">
        <w:rPr>
          <w:rFonts w:ascii="Times New Roman" w:hAnsi="Times New Roman"/>
          <w:b/>
          <w:sz w:val="28"/>
          <w:szCs w:val="28"/>
        </w:rPr>
        <w:t>2.1.СОДЕРЖАНИЕ ОБЩЕРАЗВИВАЮЩЕЙ ПРОГРАММЫ</w:t>
      </w:r>
    </w:p>
    <w:p w:rsidR="0001563C" w:rsidRPr="0001563C" w:rsidRDefault="0001563C" w:rsidP="0001563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1563C" w:rsidRPr="0001563C" w:rsidRDefault="0001563C" w:rsidP="0001563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1563C">
        <w:rPr>
          <w:rFonts w:ascii="Times New Roman" w:hAnsi="Times New Roman"/>
          <w:sz w:val="28"/>
          <w:szCs w:val="28"/>
        </w:rPr>
        <w:t xml:space="preserve">  Теоретическая подготовка включает вопросы истории и современного состояния баскетбола, правил соревнований по баскетболу, техники безопасности, а также вопросы, связанные с гигиеническими требованиями. Физическая подготовка дифференцирована на упражнения общей и специальной подготовки. Техническая подготовка включает упражнения без мяча и с мячом. В состав упражнений с мячом входят передача, прием, ведение и броски по кольцу. Тактические действия включают действия (индивидуальные и командные) игрока в нападении и защите.</w:t>
      </w:r>
    </w:p>
    <w:p w:rsidR="0001563C" w:rsidRPr="0001563C" w:rsidRDefault="0001563C" w:rsidP="0001563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Распределение учебного времени </w:t>
      </w:r>
      <w:proofErr w:type="gram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>по реализации видов подготовки в процессе занятий  секции по баскетболу для учащихся  представлено в примерном учебном плане</w:t>
      </w:r>
      <w:proofErr w:type="gramEnd"/>
      <w:r w:rsidRPr="0001563C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:rsidR="0001563C" w:rsidRPr="0001563C" w:rsidRDefault="0001563C" w:rsidP="0001563C">
      <w:pPr>
        <w:keepNext/>
        <w:keepLines/>
        <w:spacing w:after="0"/>
        <w:outlineLvl w:val="4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01563C">
        <w:rPr>
          <w:rFonts w:ascii="Times New Roman" w:eastAsia="Calibri" w:hAnsi="Times New Roman"/>
          <w:b/>
          <w:sz w:val="28"/>
          <w:szCs w:val="28"/>
          <w:u w:val="single"/>
        </w:rPr>
        <w:t>Таблица № 1.</w:t>
      </w:r>
    </w:p>
    <w:p w:rsidR="0001563C" w:rsidRPr="0001563C" w:rsidRDefault="0001563C" w:rsidP="0001563C">
      <w:pPr>
        <w:spacing w:after="100" w:afterAutospacing="1"/>
        <w:jc w:val="center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b/>
          <w:bCs/>
          <w:sz w:val="28"/>
          <w:szCs w:val="28"/>
          <w:u w:val="single"/>
          <w:lang w:eastAsia="ru-RU"/>
        </w:rPr>
        <w:t>Учебный план секционных занятий по баскетболу.</w:t>
      </w:r>
    </w:p>
    <w:tbl>
      <w:tblPr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10056"/>
        <w:gridCol w:w="2927"/>
      </w:tblGrid>
      <w:tr w:rsidR="0001563C" w:rsidRPr="0001563C" w:rsidTr="0001563C">
        <w:trPr>
          <w:trHeight w:val="37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Виды спортивной подготовки</w:t>
            </w:r>
          </w:p>
        </w:tc>
        <w:tc>
          <w:tcPr>
            <w:tcW w:w="2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01563C" w:rsidRPr="0001563C" w:rsidTr="0001563C">
        <w:trPr>
          <w:trHeight w:val="3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3C" w:rsidRPr="0001563C" w:rsidRDefault="0001563C" w:rsidP="0001563C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3C" w:rsidRPr="0001563C" w:rsidRDefault="0001563C" w:rsidP="0001563C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63C" w:rsidRPr="0001563C" w:rsidRDefault="0001563C" w:rsidP="0001563C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1563C" w:rsidRPr="0001563C" w:rsidTr="0001563C">
        <w:trPr>
          <w:trHeight w:val="29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Теоретическая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01563C" w:rsidRPr="0001563C" w:rsidTr="0001563C">
        <w:trPr>
          <w:trHeight w:val="29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120</w:t>
            </w:r>
          </w:p>
        </w:tc>
      </w:tr>
      <w:tr w:rsidR="0001563C" w:rsidRPr="0001563C" w:rsidTr="0001563C">
        <w:trPr>
          <w:trHeight w:val="29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2.1. Имитационные упражнения без мяча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01563C" w:rsidRPr="0001563C" w:rsidTr="0001563C">
        <w:trPr>
          <w:trHeight w:val="29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2.2.Ловля и передача мяча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01563C" w:rsidRPr="0001563C" w:rsidTr="0001563C">
        <w:trPr>
          <w:trHeight w:val="29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2.3. Ведение мяча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50</w:t>
            </w:r>
          </w:p>
        </w:tc>
      </w:tr>
      <w:tr w:rsidR="0001563C" w:rsidRPr="0001563C" w:rsidTr="0001563C">
        <w:trPr>
          <w:trHeight w:val="29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2.4. Броски мяча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50</w:t>
            </w:r>
          </w:p>
        </w:tc>
      </w:tr>
      <w:tr w:rsidR="0001563C" w:rsidRPr="0001563C" w:rsidTr="0001563C">
        <w:trPr>
          <w:trHeight w:val="29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Тактическая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120</w:t>
            </w:r>
          </w:p>
        </w:tc>
      </w:tr>
      <w:tr w:rsidR="0001563C" w:rsidRPr="0001563C" w:rsidTr="0001563C">
        <w:trPr>
          <w:trHeight w:val="29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3.1. Действия игрока в защите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70</w:t>
            </w:r>
          </w:p>
        </w:tc>
      </w:tr>
      <w:tr w:rsidR="0001563C" w:rsidRPr="0001563C" w:rsidTr="0001563C">
        <w:trPr>
          <w:trHeight w:val="29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3.2. Действия игрока в нападении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50</w:t>
            </w:r>
          </w:p>
        </w:tc>
      </w:tr>
      <w:tr w:rsidR="0001563C" w:rsidRPr="0001563C" w:rsidTr="0001563C">
        <w:trPr>
          <w:trHeight w:val="29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Физическая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60</w:t>
            </w:r>
          </w:p>
        </w:tc>
      </w:tr>
      <w:tr w:rsidR="0001563C" w:rsidRPr="0001563C" w:rsidTr="0001563C">
        <w:trPr>
          <w:trHeight w:val="29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4.1. Общая подготовка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01563C" w:rsidRPr="0001563C" w:rsidTr="0001563C">
        <w:trPr>
          <w:trHeight w:val="29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4.2. Специальная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35</w:t>
            </w:r>
          </w:p>
        </w:tc>
      </w:tr>
      <w:tr w:rsidR="0001563C" w:rsidRPr="0001563C" w:rsidTr="0001563C">
        <w:trPr>
          <w:trHeight w:val="29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Участие в соревнованиях по баскетболу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50</w:t>
            </w:r>
          </w:p>
        </w:tc>
      </w:tr>
      <w:tr w:rsidR="0001563C" w:rsidRPr="0001563C" w:rsidTr="0001563C">
        <w:trPr>
          <w:trHeight w:val="3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01563C" w:rsidRPr="0001563C" w:rsidTr="0001563C">
        <w:trPr>
          <w:trHeight w:val="292"/>
        </w:trPr>
        <w:tc>
          <w:tcPr>
            <w:tcW w:w="10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1563C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357</w:t>
            </w:r>
          </w:p>
        </w:tc>
      </w:tr>
    </w:tbl>
    <w:p w:rsidR="0001563C" w:rsidRPr="0001563C" w:rsidRDefault="0001563C" w:rsidP="0001563C">
      <w:pPr>
        <w:spacing w:before="100" w:beforeAutospacing="1" w:after="100" w:afterAutospacing="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    Примерное распределение времени в отдельном занятии по технической, тактической и физической подготовке представлено в т</w:t>
      </w:r>
      <w:r w:rsidRPr="0001563C">
        <w:rPr>
          <w:rFonts w:ascii="Times New Roman" w:eastAsia="Calibri" w:hAnsi="Times New Roman"/>
          <w:iCs/>
          <w:sz w:val="28"/>
          <w:szCs w:val="28"/>
          <w:lang w:eastAsia="ru-RU"/>
        </w:rPr>
        <w:t>аблице</w:t>
      </w:r>
      <w:r w:rsidRPr="0001563C">
        <w:rPr>
          <w:rFonts w:ascii="Times New Roman" w:eastAsia="Calibri" w:hAnsi="Times New Roman"/>
          <w:i/>
          <w:iCs/>
          <w:sz w:val="28"/>
          <w:szCs w:val="28"/>
          <w:lang w:eastAsia="ru-RU"/>
        </w:rPr>
        <w:t xml:space="preserve"> </w:t>
      </w:r>
      <w:r w:rsidRPr="0001563C">
        <w:rPr>
          <w:rFonts w:ascii="Times New Roman" w:eastAsia="Calibri" w:hAnsi="Times New Roman"/>
          <w:iCs/>
          <w:sz w:val="28"/>
          <w:szCs w:val="28"/>
          <w:lang w:eastAsia="ru-RU"/>
        </w:rPr>
        <w:t>№2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t>. Распределение времени осуществлено с учетом продолжительности секционного занятия. Учитель, исходя из целей, условий, возрастных и индивидуальных особенностей занимающихся, потребностей работы секции, может изменять продолжительность занятия и распределение времени.</w:t>
      </w:r>
    </w:p>
    <w:p w:rsidR="0001563C" w:rsidRPr="0001563C" w:rsidRDefault="0001563C" w:rsidP="0001563C">
      <w:pPr>
        <w:keepNext/>
        <w:keepLines/>
        <w:spacing w:before="200" w:after="0"/>
        <w:outlineLvl w:val="4"/>
        <w:rPr>
          <w:rFonts w:ascii="Times New Roman" w:eastAsia="Calibri" w:hAnsi="Times New Roman"/>
          <w:b/>
          <w:i/>
          <w:sz w:val="24"/>
          <w:szCs w:val="24"/>
          <w:u w:val="single"/>
        </w:rPr>
      </w:pPr>
      <w:r w:rsidRPr="0001563C">
        <w:rPr>
          <w:rFonts w:ascii="Times New Roman" w:eastAsia="Calibri" w:hAnsi="Times New Roman"/>
          <w:b/>
          <w:sz w:val="24"/>
          <w:szCs w:val="24"/>
          <w:u w:val="single"/>
        </w:rPr>
        <w:lastRenderedPageBreak/>
        <w:t>Таблица №2.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2"/>
        <w:gridCol w:w="11071"/>
        <w:gridCol w:w="2666"/>
      </w:tblGrid>
      <w:tr w:rsidR="0001563C" w:rsidRPr="0001563C" w:rsidTr="0001563C">
        <w:trPr>
          <w:trHeight w:val="52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jc w:val="center"/>
              <w:outlineLvl w:val="4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jc w:val="center"/>
              <w:outlineLvl w:val="4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b/>
                <w:sz w:val="24"/>
                <w:szCs w:val="24"/>
              </w:rPr>
              <w:t>Виды подготовки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jc w:val="center"/>
              <w:outlineLvl w:val="4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b/>
                <w:sz w:val="24"/>
                <w:szCs w:val="24"/>
              </w:rPr>
              <w:t>Время (мин.)</w:t>
            </w:r>
          </w:p>
        </w:tc>
      </w:tr>
      <w:tr w:rsidR="0001563C" w:rsidRPr="0001563C" w:rsidTr="0001563C">
        <w:trPr>
          <w:trHeight w:val="50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outlineLvl w:val="4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outlineLvl w:val="4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b/>
                <w:sz w:val="24"/>
                <w:szCs w:val="24"/>
              </w:rPr>
              <w:t>Техническая подготовка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jc w:val="center"/>
              <w:outlineLvl w:val="4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b/>
                <w:sz w:val="24"/>
                <w:szCs w:val="24"/>
              </w:rPr>
              <w:t>120</w:t>
            </w:r>
          </w:p>
        </w:tc>
      </w:tr>
      <w:tr w:rsidR="0001563C" w:rsidRPr="0001563C" w:rsidTr="0001563C">
        <w:trPr>
          <w:trHeight w:val="52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numPr>
                <w:ilvl w:val="1"/>
                <w:numId w:val="5"/>
              </w:numPr>
              <w:spacing w:before="100" w:beforeAutospacing="1" w:after="0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sz w:val="24"/>
                <w:szCs w:val="24"/>
              </w:rPr>
              <w:t>Имитационные упражнения без мяча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jc w:val="center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</w:tr>
      <w:tr w:rsidR="0001563C" w:rsidRPr="0001563C" w:rsidTr="0001563C">
        <w:trPr>
          <w:trHeight w:val="50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numPr>
                <w:ilvl w:val="1"/>
                <w:numId w:val="5"/>
              </w:numPr>
              <w:spacing w:before="100" w:beforeAutospacing="1" w:after="0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sz w:val="24"/>
                <w:szCs w:val="24"/>
              </w:rPr>
              <w:t>Ловля и передача баскетбольного мяча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jc w:val="center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</w:tr>
      <w:tr w:rsidR="0001563C" w:rsidRPr="0001563C" w:rsidTr="0001563C">
        <w:trPr>
          <w:trHeight w:val="313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after="0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numPr>
                <w:ilvl w:val="1"/>
                <w:numId w:val="5"/>
              </w:numPr>
              <w:spacing w:after="0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sz w:val="24"/>
                <w:szCs w:val="24"/>
              </w:rPr>
              <w:t>Ведения мяча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after="0"/>
              <w:jc w:val="center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</w:tr>
      <w:tr w:rsidR="0001563C" w:rsidRPr="0001563C" w:rsidTr="0001563C">
        <w:trPr>
          <w:trHeight w:val="52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after="0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numPr>
                <w:ilvl w:val="1"/>
                <w:numId w:val="5"/>
              </w:numPr>
              <w:spacing w:before="100" w:beforeAutospacing="1" w:after="0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sz w:val="24"/>
                <w:szCs w:val="24"/>
              </w:rPr>
              <w:t>Броски баскетбольного мяча по кольцу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jc w:val="center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</w:tr>
      <w:tr w:rsidR="0001563C" w:rsidRPr="0001563C" w:rsidTr="0001563C">
        <w:trPr>
          <w:trHeight w:val="50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outlineLvl w:val="4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ind w:left="360"/>
              <w:outlineLvl w:val="4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b/>
                <w:sz w:val="24"/>
                <w:szCs w:val="24"/>
              </w:rPr>
              <w:t>Тактическая подготовка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jc w:val="center"/>
              <w:outlineLvl w:val="4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b/>
                <w:sz w:val="24"/>
                <w:szCs w:val="24"/>
              </w:rPr>
              <w:t>120</w:t>
            </w:r>
          </w:p>
        </w:tc>
      </w:tr>
      <w:tr w:rsidR="0001563C" w:rsidRPr="0001563C" w:rsidTr="0001563C">
        <w:trPr>
          <w:trHeight w:val="50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ind w:left="360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sz w:val="24"/>
                <w:szCs w:val="24"/>
              </w:rPr>
              <w:t>2.1. Действия игрока в защите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jc w:val="center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</w:tr>
      <w:tr w:rsidR="0001563C" w:rsidRPr="0001563C" w:rsidTr="0001563C">
        <w:trPr>
          <w:trHeight w:val="52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ind w:left="360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sz w:val="24"/>
                <w:szCs w:val="24"/>
              </w:rPr>
              <w:t>2.2. Действия игрока в нападении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jc w:val="center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01563C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01563C" w:rsidRPr="0001563C" w:rsidTr="0001563C">
        <w:trPr>
          <w:trHeight w:val="50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outlineLvl w:val="4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ind w:left="360"/>
              <w:outlineLvl w:val="4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подготовка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jc w:val="center"/>
              <w:outlineLvl w:val="4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b/>
                <w:sz w:val="24"/>
                <w:szCs w:val="24"/>
              </w:rPr>
              <w:t>60</w:t>
            </w:r>
          </w:p>
        </w:tc>
      </w:tr>
      <w:tr w:rsidR="0001563C" w:rsidRPr="0001563C" w:rsidTr="0001563C">
        <w:trPr>
          <w:trHeight w:val="52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ind w:left="360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sz w:val="24"/>
                <w:szCs w:val="24"/>
              </w:rPr>
              <w:t>3.1. Общая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jc w:val="center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01563C" w:rsidRPr="0001563C" w:rsidTr="0001563C">
        <w:trPr>
          <w:trHeight w:val="50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ind w:left="360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sz w:val="24"/>
                <w:szCs w:val="24"/>
              </w:rPr>
              <w:t>3.2. Специальная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jc w:val="center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01563C" w:rsidRPr="0001563C" w:rsidTr="0001563C">
        <w:trPr>
          <w:trHeight w:val="52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ind w:left="360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1563C">
              <w:rPr>
                <w:rFonts w:ascii="Times New Roman" w:eastAsia="Calibri" w:hAnsi="Times New Roman"/>
                <w:sz w:val="24"/>
                <w:szCs w:val="24"/>
              </w:rPr>
              <w:t>Игра в баскетбол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63C" w:rsidRPr="0001563C" w:rsidRDefault="0001563C" w:rsidP="0001563C">
            <w:pPr>
              <w:keepNext/>
              <w:keepLines/>
              <w:spacing w:before="200" w:after="0"/>
              <w:jc w:val="center"/>
              <w:outlineLvl w:val="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</w:tr>
    </w:tbl>
    <w:p w:rsidR="0001563C" w:rsidRPr="0001563C" w:rsidRDefault="0001563C" w:rsidP="0001563C">
      <w:pPr>
        <w:keepNext/>
        <w:snapToGrid w:val="0"/>
        <w:spacing w:after="0"/>
        <w:outlineLvl w:val="2"/>
        <w:rPr>
          <w:rFonts w:ascii="Times New Roman" w:eastAsia="Calibri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01563C" w:rsidRDefault="0001563C" w:rsidP="0001563C">
      <w:pPr>
        <w:keepNext/>
        <w:snapToGrid w:val="0"/>
        <w:spacing w:after="0"/>
        <w:jc w:val="center"/>
        <w:outlineLvl w:val="2"/>
        <w:rPr>
          <w:rFonts w:ascii="Times New Roman" w:eastAsia="Calibri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01563C" w:rsidRDefault="0001563C" w:rsidP="0001563C">
      <w:pPr>
        <w:keepNext/>
        <w:snapToGrid w:val="0"/>
        <w:spacing w:after="0"/>
        <w:jc w:val="center"/>
        <w:outlineLvl w:val="2"/>
        <w:rPr>
          <w:rFonts w:ascii="Times New Roman" w:eastAsia="Calibri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01563C" w:rsidRDefault="0001563C" w:rsidP="0001563C">
      <w:pPr>
        <w:keepNext/>
        <w:snapToGrid w:val="0"/>
        <w:spacing w:after="0"/>
        <w:jc w:val="center"/>
        <w:outlineLvl w:val="2"/>
        <w:rPr>
          <w:rFonts w:ascii="Times New Roman" w:eastAsia="Calibri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01563C" w:rsidRDefault="0001563C" w:rsidP="0001563C">
      <w:pPr>
        <w:keepNext/>
        <w:snapToGrid w:val="0"/>
        <w:spacing w:after="0"/>
        <w:jc w:val="center"/>
        <w:outlineLvl w:val="2"/>
        <w:rPr>
          <w:rFonts w:ascii="Times New Roman" w:eastAsia="Calibri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01563C" w:rsidRDefault="0001563C" w:rsidP="0001563C">
      <w:pPr>
        <w:keepNext/>
        <w:snapToGrid w:val="0"/>
        <w:spacing w:after="0"/>
        <w:jc w:val="center"/>
        <w:outlineLvl w:val="2"/>
        <w:rPr>
          <w:rFonts w:ascii="Times New Roman" w:eastAsia="Calibri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A775FA" w:rsidRDefault="00A775FA" w:rsidP="0001563C">
      <w:pPr>
        <w:keepNext/>
        <w:snapToGrid w:val="0"/>
        <w:spacing w:after="0"/>
        <w:jc w:val="center"/>
        <w:outlineLvl w:val="2"/>
        <w:rPr>
          <w:rFonts w:ascii="Times New Roman" w:eastAsia="Calibri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A775FA" w:rsidRDefault="00A775FA" w:rsidP="0001563C">
      <w:pPr>
        <w:keepNext/>
        <w:snapToGrid w:val="0"/>
        <w:spacing w:after="0"/>
        <w:jc w:val="center"/>
        <w:outlineLvl w:val="2"/>
        <w:rPr>
          <w:rFonts w:ascii="Times New Roman" w:eastAsia="Calibri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01563C" w:rsidRDefault="0001563C" w:rsidP="0001563C">
      <w:pPr>
        <w:keepNext/>
        <w:snapToGrid w:val="0"/>
        <w:spacing w:after="0"/>
        <w:jc w:val="center"/>
        <w:outlineLvl w:val="2"/>
        <w:rPr>
          <w:rFonts w:ascii="Times New Roman" w:eastAsia="Calibri" w:hAnsi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01563C" w:rsidRPr="00A775FA" w:rsidRDefault="0001563C" w:rsidP="0001563C">
      <w:pPr>
        <w:keepNext/>
        <w:snapToGrid w:val="0"/>
        <w:spacing w:after="0"/>
        <w:jc w:val="center"/>
        <w:outlineLvl w:val="2"/>
        <w:rPr>
          <w:rFonts w:ascii="Times New Roman" w:eastAsia="Calibri" w:hAnsi="Times New Roman"/>
          <w:b/>
          <w:color w:val="000000"/>
          <w:sz w:val="28"/>
          <w:szCs w:val="28"/>
          <w:u w:val="single"/>
          <w:lang w:eastAsia="ru-RU"/>
        </w:rPr>
      </w:pPr>
      <w:r w:rsidRPr="00A775FA">
        <w:rPr>
          <w:rFonts w:ascii="Times New Roman" w:eastAsia="Calibri" w:hAnsi="Times New Roman"/>
          <w:b/>
          <w:color w:val="000000"/>
          <w:sz w:val="28"/>
          <w:szCs w:val="28"/>
          <w:u w:val="single"/>
          <w:lang w:eastAsia="ru-RU"/>
        </w:rPr>
        <w:lastRenderedPageBreak/>
        <w:t>2.2 Содержательное обеспечение разделов программы.</w:t>
      </w:r>
    </w:p>
    <w:p w:rsidR="0001563C" w:rsidRPr="00A775FA" w:rsidRDefault="0001563C" w:rsidP="0001563C">
      <w:pPr>
        <w:keepNext/>
        <w:spacing w:before="240" w:after="60"/>
        <w:jc w:val="center"/>
        <w:outlineLvl w:val="3"/>
        <w:rPr>
          <w:rFonts w:ascii="Times New Roman" w:eastAsia="Calibri" w:hAnsi="Times New Roman"/>
          <w:b/>
          <w:bCs/>
          <w:sz w:val="28"/>
          <w:szCs w:val="28"/>
          <w:u w:val="single"/>
          <w:lang w:eastAsia="ru-RU"/>
        </w:rPr>
      </w:pPr>
      <w:r w:rsidRPr="00A775FA">
        <w:rPr>
          <w:rFonts w:ascii="Times New Roman" w:eastAsia="Calibri" w:hAnsi="Times New Roman"/>
          <w:b/>
          <w:bCs/>
          <w:sz w:val="28"/>
          <w:szCs w:val="28"/>
          <w:u w:val="single"/>
          <w:lang w:eastAsia="ru-RU"/>
        </w:rPr>
        <w:t>Теоретическая подготовка.</w:t>
      </w:r>
    </w:p>
    <w:p w:rsidR="0001563C" w:rsidRPr="0001563C" w:rsidRDefault="0001563C" w:rsidP="0001563C">
      <w:pPr>
        <w:spacing w:before="100" w:beforeAutospacing="1" w:after="100" w:afterAutospacing="1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1. Развитие баскетбола в России и за рубежом.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2. Общая характеристика сторон подготовки спортсмена.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 xml:space="preserve">3. Физическая подготовка баскетболиста. 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 xml:space="preserve">4. Техническая подготовка баскетболиста. 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 xml:space="preserve">5. Тактическая подготовка баскетболиста. 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6. Психологическая подготовка баскетболиста.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 xml:space="preserve">7. Соревновательная деятельность баскетболиста. 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 xml:space="preserve">8. Организация и проведение соревнований по баскетболу. 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 xml:space="preserve">9. Правила судейства соревнований по баскетболу. 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10. Места занятий, оборудование и инвентарь для занятий баскетболом.</w:t>
      </w:r>
    </w:p>
    <w:p w:rsidR="0001563C" w:rsidRPr="0001563C" w:rsidRDefault="0001563C" w:rsidP="0001563C">
      <w:pPr>
        <w:keepNext/>
        <w:spacing w:before="240" w:after="60"/>
        <w:jc w:val="center"/>
        <w:outlineLvl w:val="3"/>
        <w:rPr>
          <w:rFonts w:ascii="Times New Roman" w:eastAsia="Calibri" w:hAnsi="Times New Roman"/>
          <w:b/>
          <w:bCs/>
          <w:sz w:val="28"/>
          <w:szCs w:val="28"/>
          <w:u w:val="single"/>
          <w:lang w:eastAsia="ru-RU"/>
        </w:rPr>
      </w:pPr>
      <w:r w:rsidRPr="0001563C">
        <w:rPr>
          <w:rFonts w:ascii="Times New Roman" w:eastAsia="Calibri" w:hAnsi="Times New Roman"/>
          <w:b/>
          <w:bCs/>
          <w:sz w:val="28"/>
          <w:szCs w:val="28"/>
          <w:u w:val="single"/>
          <w:lang w:eastAsia="ru-RU"/>
        </w:rPr>
        <w:t>Физическая подготовка.</w:t>
      </w:r>
    </w:p>
    <w:p w:rsidR="0001563C" w:rsidRPr="0001563C" w:rsidRDefault="0001563C" w:rsidP="0001563C">
      <w:pPr>
        <w:spacing w:before="100" w:beforeAutospacing="1" w:after="100" w:afterAutospacing="1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1. Общая физическая подготовка. </w:t>
      </w:r>
    </w:p>
    <w:p w:rsidR="0001563C" w:rsidRPr="0001563C" w:rsidRDefault="0001563C" w:rsidP="0001563C">
      <w:pPr>
        <w:spacing w:before="100" w:beforeAutospacing="1" w:after="100" w:afterAutospacing="1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1.1. Общеразвивающие упражнения: элементарные, с весом собственного веса, с партнером, с предметами (набивными мячами, </w:t>
      </w:r>
      <w:proofErr w:type="spell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>фитболами</w:t>
      </w:r>
      <w:proofErr w:type="spellEnd"/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, гимнастическими палками, обручами, с мячами различного диаметра, скакалками), на снарядах </w:t>
      </w:r>
      <w:proofErr w:type="gram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( </w:t>
      </w:r>
      <w:proofErr w:type="gramEnd"/>
      <w:r w:rsidRPr="0001563C">
        <w:rPr>
          <w:rFonts w:ascii="Times New Roman" w:eastAsia="Calibri" w:hAnsi="Times New Roman"/>
          <w:sz w:val="28"/>
          <w:szCs w:val="28"/>
          <w:lang w:eastAsia="ru-RU"/>
        </w:rPr>
        <w:t>опорный прыжок, стенка, скамейка,).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 xml:space="preserve">1.2. Подвижные игры. 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1.3. Эстафеты.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1.4. Полосы препятствий.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1.5. Акробатические упражнения (кувырки, стойки, перевороты, перекаты).</w:t>
      </w:r>
    </w:p>
    <w:p w:rsidR="0001563C" w:rsidRPr="0001563C" w:rsidRDefault="0001563C" w:rsidP="0001563C">
      <w:pPr>
        <w:spacing w:before="100" w:beforeAutospacing="1" w:after="100" w:afterAutospacing="1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b/>
          <w:bCs/>
          <w:sz w:val="28"/>
          <w:szCs w:val="28"/>
          <w:lang w:eastAsia="ru-RU"/>
        </w:rPr>
        <w:t>2. Специальная физическая подготовка.</w:t>
      </w:r>
    </w:p>
    <w:p w:rsidR="0001563C" w:rsidRPr="0001563C" w:rsidRDefault="0001563C" w:rsidP="0001563C">
      <w:pPr>
        <w:spacing w:before="100" w:beforeAutospacing="1" w:after="100" w:afterAutospacing="1"/>
        <w:ind w:right="-425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lastRenderedPageBreak/>
        <w:t>2.1. Упражнения для развития быстроты движений баскетболиста.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2.2. Упражнения для развития специальной выносливости баскетболиста.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2.3. Упражнения для развития скоростно-силовых качеств баскетболиста.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2.4. Упражнения для развития ловкости баскетболиста.</w:t>
      </w:r>
    </w:p>
    <w:p w:rsidR="0001563C" w:rsidRPr="0001563C" w:rsidRDefault="0001563C" w:rsidP="0001563C">
      <w:pPr>
        <w:keepNext/>
        <w:spacing w:before="240" w:after="60"/>
        <w:jc w:val="center"/>
        <w:outlineLvl w:val="3"/>
        <w:rPr>
          <w:rFonts w:ascii="Times New Roman" w:eastAsia="Calibri" w:hAnsi="Times New Roman"/>
          <w:b/>
          <w:bCs/>
          <w:sz w:val="28"/>
          <w:szCs w:val="28"/>
          <w:u w:val="single"/>
          <w:lang w:eastAsia="ru-RU"/>
        </w:rPr>
      </w:pPr>
      <w:r w:rsidRPr="0001563C">
        <w:rPr>
          <w:rFonts w:ascii="Times New Roman" w:eastAsia="Calibri" w:hAnsi="Times New Roman"/>
          <w:b/>
          <w:bCs/>
          <w:sz w:val="28"/>
          <w:szCs w:val="28"/>
          <w:u w:val="single"/>
          <w:lang w:eastAsia="ru-RU"/>
        </w:rPr>
        <w:t>Техническая подготовка.</w:t>
      </w:r>
    </w:p>
    <w:p w:rsidR="0001563C" w:rsidRPr="0001563C" w:rsidRDefault="0001563C" w:rsidP="0001563C">
      <w:pPr>
        <w:spacing w:before="100" w:beforeAutospacing="1" w:after="100" w:afterAutospacing="1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b/>
          <w:bCs/>
          <w:sz w:val="28"/>
          <w:szCs w:val="28"/>
          <w:lang w:eastAsia="ru-RU"/>
        </w:rPr>
        <w:t>1. Упражнения без мяча.</w:t>
      </w:r>
    </w:p>
    <w:p w:rsidR="0001563C" w:rsidRPr="0001563C" w:rsidRDefault="0001563C" w:rsidP="0001563C">
      <w:pPr>
        <w:spacing w:before="100" w:beforeAutospacing="1" w:after="100" w:afterAutospacing="1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1.1. Прыжок вверх-вперед толчком одной и приземлением на одну ногу.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 xml:space="preserve">1.2. Передвижение приставными шагами правым (левым) боком: </w:t>
      </w:r>
    </w:p>
    <w:p w:rsidR="0001563C" w:rsidRPr="0001563C" w:rsidRDefault="0001563C" w:rsidP="0001563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с разной скоростью;</w:t>
      </w:r>
    </w:p>
    <w:p w:rsidR="0001563C" w:rsidRPr="0001563C" w:rsidRDefault="0001563C" w:rsidP="0001563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в одном и в разных направлениях.</w:t>
      </w:r>
    </w:p>
    <w:p w:rsidR="0001563C" w:rsidRPr="0001563C" w:rsidRDefault="0001563C" w:rsidP="0001563C">
      <w:pPr>
        <w:spacing w:before="100" w:beforeAutospacing="1" w:after="100" w:afterAutospacing="1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1.3. Передвижение правым – левым боком.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1.4. Передвижение в стойке баскетболиста.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1.5. Остановка прыжком после ускорения.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1.6. Остановка в один шаг после ускорения.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1.7. Остановка в два шага после ускорения.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1.8. Повороты на месте.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1.9. Повороты в движении.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1.10. Имитация защитных действий против игрока нападения.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1.11. Имитация действий атаки против игрока защиты.</w:t>
      </w:r>
    </w:p>
    <w:p w:rsidR="0001563C" w:rsidRPr="0001563C" w:rsidRDefault="0001563C" w:rsidP="0001563C">
      <w:pPr>
        <w:spacing w:before="100" w:beforeAutospacing="1" w:after="100" w:afterAutospacing="1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b/>
          <w:bCs/>
          <w:sz w:val="28"/>
          <w:szCs w:val="28"/>
          <w:lang w:eastAsia="ru-RU"/>
        </w:rPr>
        <w:t>2. Ловля и передача мяча.</w:t>
      </w:r>
    </w:p>
    <w:p w:rsidR="0001563C" w:rsidRPr="0001563C" w:rsidRDefault="0001563C" w:rsidP="0001563C">
      <w:pPr>
        <w:spacing w:before="100" w:beforeAutospacing="1" w:after="100" w:afterAutospacing="1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2.1. Двумя руками от груди, стоя на месте.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2.2. Двумя руками от груди с шагом вперед.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lastRenderedPageBreak/>
        <w:t>2.3. Двумя руками от груди в движении.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2.4. Передача одной рукой от плеча.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2.5. Передача одной рукой с шагом вперед.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2.6. То же после ведения мяча.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2.7. Передача одной рукой с отскоком от пола.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2.8. Передача двумя руками с отскоком от пола.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2.9. Передача одной рукой снизу от пола.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2.10. То же в движении.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 xml:space="preserve">2.11. Ловля мяча после </w:t>
      </w:r>
      <w:proofErr w:type="spell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>полуотскока</w:t>
      </w:r>
      <w:proofErr w:type="spellEnd"/>
      <w:r w:rsidRPr="0001563C">
        <w:rPr>
          <w:rFonts w:ascii="Times New Roman" w:eastAsia="Calibri" w:hAnsi="Times New Roman"/>
          <w:sz w:val="28"/>
          <w:szCs w:val="28"/>
          <w:lang w:eastAsia="ru-RU"/>
        </w:rPr>
        <w:t>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2.12. Ловля высоко летящего мяча.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2.13. Ловля катящегося мяча, стоя на месте.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2.14. Ловля катящегося мяча в движении.</w:t>
      </w:r>
    </w:p>
    <w:p w:rsidR="0001563C" w:rsidRPr="0001563C" w:rsidRDefault="0001563C" w:rsidP="0001563C">
      <w:pPr>
        <w:spacing w:before="100" w:beforeAutospacing="1" w:after="100" w:afterAutospacing="1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b/>
          <w:bCs/>
          <w:sz w:val="28"/>
          <w:szCs w:val="28"/>
          <w:lang w:eastAsia="ru-RU"/>
        </w:rPr>
        <w:t>3. Ведение мяча.</w:t>
      </w:r>
    </w:p>
    <w:p w:rsidR="0001563C" w:rsidRPr="0001563C" w:rsidRDefault="0001563C" w:rsidP="0001563C">
      <w:pPr>
        <w:spacing w:before="100" w:beforeAutospacing="1" w:after="100" w:afterAutospacing="1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3.1. На месте.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3.2. В движении шагом.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 xml:space="preserve">3.3. В движении бегом. 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3.4. То же с изменением направления и скорости.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3.5. То же с изменением высоты отскока.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3.6. Правой и левой рукой поочередно на месте.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3.7. Правой и левой рукой поочередно в движении.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 xml:space="preserve">3.8. Перевод мяча с правой руки на </w:t>
      </w:r>
      <w:proofErr w:type="gram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>левую</w:t>
      </w:r>
      <w:proofErr w:type="gramEnd"/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 и обратно, стоя на месте.</w:t>
      </w:r>
    </w:p>
    <w:p w:rsidR="0001563C" w:rsidRPr="0001563C" w:rsidRDefault="0001563C" w:rsidP="0001563C">
      <w:pPr>
        <w:spacing w:before="100" w:beforeAutospacing="1" w:after="100" w:afterAutospacing="1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b/>
          <w:bCs/>
          <w:sz w:val="28"/>
          <w:szCs w:val="28"/>
          <w:lang w:eastAsia="ru-RU"/>
        </w:rPr>
        <w:t>4. Броски мяча.</w:t>
      </w:r>
    </w:p>
    <w:p w:rsidR="0001563C" w:rsidRPr="0001563C" w:rsidRDefault="0001563C" w:rsidP="0001563C">
      <w:pPr>
        <w:spacing w:before="100" w:beforeAutospacing="1" w:after="100" w:afterAutospacing="1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4.1. Одной рукой в баскетбольный щит с места.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4.2. Двумя руками от груди в баскетбольный щит с места.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lastRenderedPageBreak/>
        <w:t>4.3. Двумя руками от груди в баскетбольный щит после ведения и остановки.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4.4. Двумя руками от груди в баскетбольную корзину с места.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4.5. Двумя руками от груди в баскетбольную корзину после ведения.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4.6. Одной рукой в баскетбольную корзину с места.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4.7. Одной рукой в баскетбольную корзину после ведения.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4.8. Одной рукой в баскетбольную корзину после двух шагов.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4.9. В прыжке одной рукой с места.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4.10. Штрафной.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4.11. Двумя руками снизу в движении.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4.12. Одной рукой в прыжке после ловли мяча в движении.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4.13. В прыжке со средней дистанции.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4.14. В прыжке с дальней дистанции.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4.15. Вырывание мяча.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4.16. Выбивание мяча.</w:t>
      </w:r>
    </w:p>
    <w:p w:rsidR="0001563C" w:rsidRDefault="0001563C" w:rsidP="0001563C">
      <w:pPr>
        <w:pStyle w:val="a3"/>
        <w:spacing w:before="100" w:beforeAutospacing="1" w:after="100" w:afterAutospacing="1"/>
        <w:ind w:left="144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D97B99" w:rsidRDefault="00D97B99" w:rsidP="0001563C">
      <w:pPr>
        <w:pStyle w:val="a3"/>
        <w:spacing w:before="100" w:beforeAutospacing="1" w:after="100" w:afterAutospacing="1"/>
        <w:ind w:left="144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1563C" w:rsidRDefault="0001563C" w:rsidP="0001563C">
      <w:pPr>
        <w:pStyle w:val="a3"/>
        <w:spacing w:before="100" w:beforeAutospacing="1" w:after="100" w:afterAutospacing="1"/>
        <w:ind w:left="144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1563C" w:rsidRDefault="0001563C" w:rsidP="0001563C">
      <w:pPr>
        <w:pStyle w:val="a3"/>
        <w:spacing w:before="100" w:beforeAutospacing="1" w:after="100" w:afterAutospacing="1"/>
        <w:ind w:left="144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1563C" w:rsidRDefault="0001563C" w:rsidP="0001563C">
      <w:pPr>
        <w:pStyle w:val="a3"/>
        <w:spacing w:before="100" w:beforeAutospacing="1" w:after="100" w:afterAutospacing="1"/>
        <w:ind w:left="144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1563C" w:rsidRDefault="0001563C" w:rsidP="0001563C">
      <w:pPr>
        <w:pStyle w:val="a3"/>
        <w:spacing w:before="100" w:beforeAutospacing="1" w:after="100" w:afterAutospacing="1"/>
        <w:ind w:left="144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1563C" w:rsidRDefault="0001563C" w:rsidP="0001563C">
      <w:pPr>
        <w:pStyle w:val="a3"/>
        <w:spacing w:before="100" w:beforeAutospacing="1" w:after="100" w:afterAutospacing="1"/>
        <w:ind w:left="144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1563C" w:rsidRDefault="0001563C" w:rsidP="0001563C">
      <w:pPr>
        <w:pStyle w:val="a3"/>
        <w:spacing w:before="100" w:beforeAutospacing="1" w:after="100" w:afterAutospacing="1"/>
        <w:ind w:left="144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1563C" w:rsidRDefault="0001563C" w:rsidP="0001563C">
      <w:pPr>
        <w:pStyle w:val="a3"/>
        <w:spacing w:before="100" w:beforeAutospacing="1" w:after="100" w:afterAutospacing="1"/>
        <w:ind w:left="144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D97B99" w:rsidRPr="0001563C" w:rsidRDefault="00D97B99" w:rsidP="00D97B99">
      <w:pPr>
        <w:keepNext/>
        <w:spacing w:before="240" w:after="60"/>
        <w:jc w:val="center"/>
        <w:outlineLvl w:val="3"/>
        <w:rPr>
          <w:rFonts w:ascii="Times New Roman" w:eastAsia="Calibri" w:hAnsi="Times New Roman"/>
          <w:b/>
          <w:bCs/>
          <w:sz w:val="28"/>
          <w:szCs w:val="28"/>
          <w:u w:val="single"/>
          <w:lang w:eastAsia="ru-RU"/>
        </w:rPr>
      </w:pPr>
      <w:r w:rsidRPr="0001563C">
        <w:rPr>
          <w:rFonts w:ascii="Times New Roman" w:eastAsia="Calibri" w:hAnsi="Times New Roman"/>
          <w:b/>
          <w:bCs/>
          <w:sz w:val="28"/>
          <w:szCs w:val="28"/>
          <w:u w:val="single"/>
          <w:lang w:eastAsia="ru-RU"/>
        </w:rPr>
        <w:lastRenderedPageBreak/>
        <w:t>Тактическая подготовка.</w:t>
      </w:r>
    </w:p>
    <w:p w:rsidR="00D97B99" w:rsidRPr="0001563C" w:rsidRDefault="00D97B99" w:rsidP="00D97B99">
      <w:pPr>
        <w:pStyle w:val="a3"/>
        <w:numPr>
          <w:ilvl w:val="1"/>
          <w:numId w:val="25"/>
        </w:numPr>
        <w:spacing w:before="100" w:beforeAutospacing="1" w:after="100" w:afterAutospacing="1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Защитные действия при опеке игрока без мяча.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2. Защитные действия при опеке игрока с мячом.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3. Перехват мяча.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4. Борьба за мяч после отскока от щита.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5. Быстрый прорыв.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6. Командные действия в защите.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7. Командные действия в нападении.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  <w:t>8. Игра в баскетбол с заданными тактическими действиями.</w:t>
      </w:r>
    </w:p>
    <w:p w:rsidR="00D97B99" w:rsidRDefault="00D97B99" w:rsidP="00D97B99">
      <w:pPr>
        <w:pStyle w:val="a3"/>
        <w:spacing w:before="100" w:beforeAutospacing="1" w:after="100" w:afterAutospacing="1"/>
        <w:ind w:left="144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1563C" w:rsidRDefault="0001563C" w:rsidP="0001563C">
      <w:pPr>
        <w:pStyle w:val="a3"/>
        <w:spacing w:before="100" w:beforeAutospacing="1" w:after="100" w:afterAutospacing="1"/>
        <w:ind w:left="144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1563C" w:rsidRDefault="0001563C" w:rsidP="0001563C">
      <w:pPr>
        <w:pStyle w:val="a3"/>
        <w:spacing w:before="100" w:beforeAutospacing="1" w:after="100" w:afterAutospacing="1"/>
        <w:ind w:left="144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1563C" w:rsidRDefault="0001563C" w:rsidP="0001563C">
      <w:pPr>
        <w:pStyle w:val="a3"/>
        <w:spacing w:before="100" w:beforeAutospacing="1" w:after="100" w:afterAutospacing="1"/>
        <w:ind w:left="144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A775FA" w:rsidRDefault="00A775FA" w:rsidP="00A775FA">
      <w:pPr>
        <w:spacing w:after="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A775FA" w:rsidRDefault="00A775FA" w:rsidP="00A775FA">
      <w:pPr>
        <w:spacing w:after="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A775FA" w:rsidRDefault="00A775FA" w:rsidP="00A775FA">
      <w:pPr>
        <w:spacing w:after="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A775FA" w:rsidRDefault="00A775FA" w:rsidP="00A775FA">
      <w:pPr>
        <w:spacing w:after="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A775FA" w:rsidRDefault="00A775FA" w:rsidP="00A775FA">
      <w:pPr>
        <w:spacing w:after="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D97B99" w:rsidRDefault="00D97B99" w:rsidP="0001563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7B99" w:rsidRDefault="00D97B99" w:rsidP="0001563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7B99" w:rsidRDefault="00D97B99" w:rsidP="0001563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7B99" w:rsidRDefault="00D97B99" w:rsidP="0001563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7B99" w:rsidRDefault="00D97B99" w:rsidP="0001563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7B99" w:rsidRDefault="00D97B99" w:rsidP="0001563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7B99" w:rsidRDefault="00D97B99" w:rsidP="0001563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97B99" w:rsidRDefault="00D97B99" w:rsidP="0001563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1563C" w:rsidRPr="0016455D" w:rsidRDefault="0001563C" w:rsidP="0001563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6455D">
        <w:rPr>
          <w:rFonts w:ascii="Times New Roman" w:hAnsi="Times New Roman"/>
          <w:b/>
          <w:sz w:val="28"/>
          <w:szCs w:val="28"/>
          <w:u w:val="single"/>
        </w:rPr>
        <w:lastRenderedPageBreak/>
        <w:t>Перспективно-календарное планирование</w:t>
      </w:r>
    </w:p>
    <w:tbl>
      <w:tblPr>
        <w:tblpPr w:leftFromText="180" w:rightFromText="180" w:horzAnchor="margin" w:tblpY="497"/>
        <w:tblW w:w="1403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681"/>
        <w:gridCol w:w="888"/>
        <w:gridCol w:w="21"/>
        <w:gridCol w:w="13"/>
        <w:gridCol w:w="52"/>
        <w:gridCol w:w="34"/>
        <w:gridCol w:w="17"/>
        <w:gridCol w:w="21"/>
        <w:gridCol w:w="13"/>
        <w:gridCol w:w="18"/>
        <w:gridCol w:w="20"/>
        <w:gridCol w:w="17"/>
        <w:gridCol w:w="28"/>
        <w:gridCol w:w="20"/>
        <w:gridCol w:w="52"/>
        <w:gridCol w:w="17"/>
        <w:gridCol w:w="17"/>
        <w:gridCol w:w="36"/>
        <w:gridCol w:w="1005"/>
        <w:gridCol w:w="1701"/>
        <w:gridCol w:w="735"/>
        <w:gridCol w:w="3114"/>
        <w:gridCol w:w="2124"/>
        <w:gridCol w:w="2546"/>
      </w:tblGrid>
      <w:tr w:rsidR="0001563C" w:rsidRPr="001D671A" w:rsidTr="002008AA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1401" w:type="dxa"/>
            <w:gridSpan w:val="1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1D671A" w:rsidRDefault="0001563C" w:rsidP="002008AA">
            <w:pPr>
              <w:spacing w:after="0"/>
              <w:jc w:val="right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Время проведения занятия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Форма занятия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b/>
                <w:color w:val="333333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01563C" w:rsidRPr="001D671A" w:rsidTr="002008AA">
        <w:trPr>
          <w:trHeight w:val="1866"/>
        </w:trPr>
        <w:tc>
          <w:tcPr>
            <w:tcW w:w="84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Pr="00DC10A9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DC10A9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С</w:t>
            </w:r>
          </w:p>
          <w:p w:rsidR="0001563C" w:rsidRPr="00DC10A9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DC10A9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Е</w:t>
            </w:r>
          </w:p>
          <w:p w:rsidR="0001563C" w:rsidRPr="00DC10A9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DC10A9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Н</w:t>
            </w:r>
          </w:p>
          <w:p w:rsidR="0001563C" w:rsidRPr="00DC10A9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DC10A9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Т</w:t>
            </w:r>
          </w:p>
          <w:p w:rsidR="0001563C" w:rsidRPr="00DC10A9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DC10A9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C10A9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lastRenderedPageBreak/>
              <w:t>Б</w:t>
            </w:r>
          </w:p>
          <w:p w:rsidR="0001563C" w:rsidRPr="00DC10A9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Pr="00DC10A9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proofErr w:type="gramStart"/>
            <w:r w:rsidRPr="00DC10A9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Р</w:t>
            </w:r>
            <w:proofErr w:type="gramEnd"/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DC10A9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Ь</w:t>
            </w: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DC10A9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401" w:type="dxa"/>
            <w:gridSpan w:val="17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Правила поведения. Техника безопасности. Правила игры.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Быстрое нападение. Игровое поле.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0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/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Соревнования.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rPr>
          <w:trHeight w:val="1321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401" w:type="dxa"/>
            <w:gridSpan w:val="17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18.00-20.0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Правила </w:t>
            </w:r>
            <w:proofErr w:type="spellStart"/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игры</w:t>
            </w:r>
            <w:proofErr w:type="gramStart"/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.З</w:t>
            </w:r>
            <w:proofErr w:type="gramEnd"/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ащита</w:t>
            </w:r>
            <w:proofErr w:type="spellEnd"/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Быстрое нападение. Игровое поле.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ия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rPr>
          <w:trHeight w:val="2432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DC10A9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401" w:type="dxa"/>
            <w:gridSpan w:val="17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18.00-20.0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быстрого нападения. Маневрирование.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Игровое поле. Маневрирование.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Соревнования.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01" w:type="dxa"/>
            <w:gridSpan w:val="1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быстрого нападения.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gridSpan w:val="1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Резаные удары. Подстраховка.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Соревнования.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rPr>
          <w:trHeight w:val="2607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007FFA" w:rsidRDefault="0001563C" w:rsidP="002008A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007FFA" w:rsidRDefault="0001563C" w:rsidP="002008A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007FFA" w:rsidRDefault="0001563C" w:rsidP="002008A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380" w:type="dxa"/>
            <w:gridSpan w:val="16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18.00-20.0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01563C" w:rsidRPr="00ED4C94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01563C" w:rsidRPr="00ED4C94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Резаные удары. Подстраховка.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резаных ударов. Закрепление подстраховки.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резаных ударов.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0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DC10A9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01563C" w:rsidRPr="00007FFA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380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ED4C94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18.00-20.0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0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 практика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резаных ударов. Совершенствование подстраховки.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Удар по опускающемуся мячу через голову. Переключение.</w:t>
            </w:r>
          </w:p>
          <w:p w:rsidR="0001563C" w:rsidRPr="001D671A" w:rsidRDefault="0001563C" w:rsidP="002008AA">
            <w:pPr>
              <w:spacing w:after="0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Удар по опускающемуся мячу через голову. Переключение.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gridSpan w:val="16"/>
            <w:vMerge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gridSpan w:val="16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0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Соревнования.</w:t>
            </w:r>
          </w:p>
          <w:p w:rsidR="0001563C" w:rsidRPr="001D671A" w:rsidRDefault="0001563C" w:rsidP="002008AA">
            <w:pPr>
              <w:spacing w:after="0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gridSpan w:val="1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Удар по опускающемуся мячу через голову.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Закрепление удара по опускающемуся мячу. Закрепление 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переключения.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спортзал</w:t>
            </w: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BA36A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BA36A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BA36A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380" w:type="dxa"/>
            <w:gridSpan w:val="1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rPr>
          <w:trHeight w:val="2921"/>
        </w:trPr>
        <w:tc>
          <w:tcPr>
            <w:tcW w:w="843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Pr="00007FF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007FFA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О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007FFA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К</w:t>
            </w:r>
          </w:p>
          <w:p w:rsidR="0001563C" w:rsidRPr="00007FF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Pr="00007FF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007FFA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lastRenderedPageBreak/>
              <w:t>Т</w:t>
            </w:r>
          </w:p>
          <w:p w:rsidR="0001563C" w:rsidRPr="00007FF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Pr="00007FF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007FFA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Я</w:t>
            </w:r>
          </w:p>
          <w:p w:rsidR="0001563C" w:rsidRPr="00007FF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007FFA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Б</w:t>
            </w:r>
          </w:p>
          <w:p w:rsidR="0001563C" w:rsidRPr="00007FF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007FFA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</w:r>
            <w:proofErr w:type="gramStart"/>
            <w:r w:rsidRPr="00007FFA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lastRenderedPageBreak/>
              <w:t>Р</w:t>
            </w:r>
            <w:proofErr w:type="gramEnd"/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07FFA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Ь</w:t>
            </w:r>
            <w:r w:rsidRPr="00007FFA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</w: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24AC6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lastRenderedPageBreak/>
              <w:t xml:space="preserve">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9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BA36A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BA36A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BA36A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380" w:type="dxa"/>
            <w:gridSpan w:val="1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18.00-20.0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 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Бросок рукой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</w:p>
          <w:p w:rsidR="0001563C" w:rsidRPr="001D671A" w:rsidRDefault="0001563C" w:rsidP="0001563C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Бросок с  серединой поля</w:t>
            </w: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Удар рукой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Броок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в корзину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rPr>
          <w:trHeight w:val="3860"/>
        </w:trPr>
        <w:tc>
          <w:tcPr>
            <w:tcW w:w="843" w:type="dxa"/>
            <w:vMerge/>
            <w:tcBorders>
              <w:left w:val="single" w:sz="6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380" w:type="dxa"/>
            <w:gridSpan w:val="16"/>
            <w:vMerge w:val="restart"/>
            <w:tcBorders>
              <w:top w:val="single" w:sz="6" w:space="0" w:color="00000A"/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18.00-20.0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удара рукой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репление удара серединой кисти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удара носком. Совершенс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твование удара серединой ладони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</w:tc>
      </w:tr>
      <w:tr w:rsidR="0001563C" w:rsidRPr="001D671A" w:rsidTr="002008AA">
        <w:trPr>
          <w:trHeight w:val="541"/>
        </w:trPr>
        <w:tc>
          <w:tcPr>
            <w:tcW w:w="843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24AC6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09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rPr>
          <w:trHeight w:val="497"/>
        </w:trPr>
        <w:tc>
          <w:tcPr>
            <w:tcW w:w="843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367" w:type="dxa"/>
            <w:gridSpan w:val="15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18.00-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Теория 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Вед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ение мяча внешней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частью ладони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Вед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ение мяча внешней частью ладони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      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gridSpan w:val="3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  <w:gridSpan w:val="15"/>
            <w:vMerge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gridSpan w:val="3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  <w:gridSpan w:val="15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Вед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ение мяча внешней частью ладони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367" w:type="dxa"/>
            <w:gridSpan w:val="1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18.00-20.0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вед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ения мяча внешней частью ладони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</w:tc>
      </w:tr>
      <w:tr w:rsidR="0001563C" w:rsidRPr="001D671A" w:rsidTr="002008AA">
        <w:trPr>
          <w:trHeight w:val="2403"/>
        </w:trPr>
        <w:tc>
          <w:tcPr>
            <w:tcW w:w="843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24AC6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III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gridSpan w:val="3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ПН</w:t>
            </w:r>
            <w:proofErr w:type="gramEnd"/>
          </w:p>
        </w:tc>
        <w:tc>
          <w:tcPr>
            <w:tcW w:w="1367" w:type="dxa"/>
            <w:gridSpan w:val="15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 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вед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ения мяча внешней частью руки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Удар-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откидка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мяча рукой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rPr>
          <w:trHeight w:val="2579"/>
        </w:trPr>
        <w:tc>
          <w:tcPr>
            <w:tcW w:w="843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gridSpan w:val="4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315" w:type="dxa"/>
            <w:gridSpan w:val="14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18.00-20.0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 практика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Ведение мяча серединой ладони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Удар-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откидка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мяча рукой. Ведение мяча серединой ладони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24AC6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IV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97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315" w:type="dxa"/>
            <w:gridSpan w:val="14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18.00-20.0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ение удара-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откидки</w:t>
            </w:r>
            <w:proofErr w:type="spellEnd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мяча ладонью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. Закрепление ведения мяча серединой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ение удар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а-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брока</w:t>
            </w:r>
            <w:proofErr w:type="spellEnd"/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 Закреплени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 ведения мяча серединой ладони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gridSpan w:val="14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rPr>
          <w:trHeight w:val="20"/>
        </w:trPr>
        <w:tc>
          <w:tcPr>
            <w:tcW w:w="843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gridSpan w:val="1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Теория 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твование удара-броска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Совершенствовани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 ведения мяча серединой руки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Ведение мяча внутре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нней частью руки. Удар кистью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Ведение мяча внутре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нней частью руки. Удар рукой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gridSpan w:val="5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281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18.00-20.0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gridSpan w:val="5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96"/>
                <w:szCs w:val="96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96"/>
                <w:szCs w:val="96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96"/>
                <w:szCs w:val="96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96"/>
                <w:szCs w:val="96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96"/>
                <w:szCs w:val="96"/>
                <w:lang w:eastAsia="ru-RU"/>
              </w:rPr>
            </w:pPr>
            <w:r w:rsidRPr="00E94A97">
              <w:rPr>
                <w:rFonts w:ascii="Times New Roman" w:hAnsi="Times New Roman"/>
                <w:color w:val="333333"/>
                <w:sz w:val="96"/>
                <w:szCs w:val="96"/>
                <w:lang w:eastAsia="ru-RU"/>
              </w:rPr>
              <w:t>Н</w:t>
            </w:r>
            <w:r w:rsidRPr="00E94A97">
              <w:rPr>
                <w:rFonts w:ascii="Times New Roman" w:hAnsi="Times New Roman"/>
                <w:color w:val="333333"/>
                <w:sz w:val="96"/>
                <w:szCs w:val="96"/>
                <w:lang w:eastAsia="ru-RU"/>
              </w:rPr>
              <w:lastRenderedPageBreak/>
              <w:br/>
            </w:r>
            <w:proofErr w:type="gramStart"/>
            <w:r w:rsidRPr="00E94A97">
              <w:rPr>
                <w:rFonts w:ascii="Times New Roman" w:hAnsi="Times New Roman"/>
                <w:color w:val="333333"/>
                <w:sz w:val="96"/>
                <w:szCs w:val="96"/>
                <w:lang w:eastAsia="ru-RU"/>
              </w:rPr>
              <w:t>О</w:t>
            </w:r>
            <w:proofErr w:type="gramEnd"/>
            <w:r w:rsidRPr="00E94A97">
              <w:rPr>
                <w:rFonts w:ascii="Times New Roman" w:hAnsi="Times New Roman"/>
                <w:color w:val="333333"/>
                <w:sz w:val="96"/>
                <w:szCs w:val="96"/>
                <w:lang w:eastAsia="ru-RU"/>
              </w:rPr>
              <w:br/>
              <w:t>Я</w:t>
            </w:r>
            <w:r w:rsidRPr="00E94A97">
              <w:rPr>
                <w:rFonts w:ascii="Times New Roman" w:hAnsi="Times New Roman"/>
                <w:color w:val="333333"/>
                <w:sz w:val="96"/>
                <w:szCs w:val="96"/>
                <w:lang w:eastAsia="ru-RU"/>
              </w:rPr>
              <w:br/>
              <w:t>Б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96"/>
                <w:szCs w:val="96"/>
                <w:lang w:eastAsia="ru-RU"/>
              </w:rPr>
            </w:pPr>
            <w:r w:rsidRPr="00E94A97">
              <w:rPr>
                <w:rFonts w:ascii="Times New Roman" w:hAnsi="Times New Roman"/>
                <w:color w:val="333333"/>
                <w:sz w:val="96"/>
                <w:szCs w:val="96"/>
                <w:lang w:eastAsia="ru-RU"/>
              </w:rPr>
              <w:br/>
            </w:r>
            <w:proofErr w:type="gramStart"/>
            <w:r w:rsidRPr="00E94A97">
              <w:rPr>
                <w:rFonts w:ascii="Times New Roman" w:hAnsi="Times New Roman"/>
                <w:color w:val="333333"/>
                <w:sz w:val="96"/>
                <w:szCs w:val="96"/>
                <w:lang w:eastAsia="ru-RU"/>
              </w:rPr>
              <w:lastRenderedPageBreak/>
              <w:t>Р</w:t>
            </w:r>
            <w:proofErr w:type="gramEnd"/>
          </w:p>
          <w:p w:rsidR="0001563C" w:rsidRPr="00E94A97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96"/>
                <w:szCs w:val="96"/>
                <w:lang w:eastAsia="ru-RU"/>
              </w:rPr>
            </w:pPr>
            <w:r w:rsidRPr="00E94A97">
              <w:rPr>
                <w:rFonts w:ascii="Times New Roman" w:hAnsi="Times New Roman"/>
                <w:color w:val="333333"/>
                <w:sz w:val="96"/>
                <w:szCs w:val="96"/>
                <w:lang w:eastAsia="ru-RU"/>
              </w:rPr>
              <w:br/>
              <w:t>Ь</w:t>
            </w: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ведения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мяча внутренней частью ноги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удара кистью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ведени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я мяча внутренней частью руки. Совершенствование удара запястьем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</w:tc>
      </w:tr>
      <w:tr w:rsidR="0001563C" w:rsidRPr="001D671A" w:rsidTr="002008AA">
        <w:trPr>
          <w:trHeight w:val="2208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94A97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008" w:type="dxa"/>
            <w:gridSpan w:val="5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C1401C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C1401C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281" w:type="dxa"/>
            <w:gridSpan w:val="13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Удар-бросок рукой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 В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едение внутренней стороной кистью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едение внутренней стороной 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C1401C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281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</w:t>
            </w: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Удар-бросок стопой. 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В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едение внутренней стороной руки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удара-броска рукой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в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едения внутренней стороной 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Текущий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rPr>
          <w:trHeight w:val="2750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9D7A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008" w:type="dxa"/>
            <w:gridSpan w:val="5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C1401C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281" w:type="dxa"/>
            <w:gridSpan w:val="13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шенствование удара-броска рукой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в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едения внутренней стороной 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rPr>
          <w:trHeight w:val="3490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25" w:type="dxa"/>
            <w:gridSpan w:val="6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C1401C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264" w:type="dxa"/>
            <w:gridSpan w:val="12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нствование удара-броска ладони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в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едения внутренней стороной 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Совершенствование в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едения внутренней стороной 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9D7A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III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025" w:type="dxa"/>
            <w:gridSpan w:val="6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F75F88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264" w:type="dxa"/>
            <w:gridSpan w:val="12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Закрепления п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риёма внутренней стороной ладони 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 переводом за спину.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ведения мяча носком.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25" w:type="dxa"/>
            <w:gridSpan w:val="6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64" w:type="dxa"/>
            <w:gridSpan w:val="12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rPr>
          <w:trHeight w:val="4800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25" w:type="dxa"/>
            <w:gridSpan w:val="6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F75F88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264" w:type="dxa"/>
            <w:gridSpan w:val="12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ведения мяча ладонью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. Закрепления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приёма внутренней стороной ладони 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с переводом за спину.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Ведение мяча подошвой. Приём летящих на высоте бедра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мячей внутренней стороной с ладони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9D7A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0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F75F88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264" w:type="dxa"/>
            <w:gridSpan w:val="1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Ведение мяча рукой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 Приём летящих на высоте бедра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мячей внутренней стороной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2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F75F88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264" w:type="dxa"/>
            <w:gridSpan w:val="1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Приём летящих на высоте бедра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мячей внутренней стороной ладони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9D7A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V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04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A40D85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243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акрепление ведения мяча рукой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 Закрепление приёма летящих на высоте бедра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мячей внутренней стороной 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lastRenderedPageBreak/>
              <w:t>Д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Е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К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А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Б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lastRenderedPageBreak/>
              <w:br/>
            </w:r>
            <w:proofErr w:type="gramStart"/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Р</w:t>
            </w:r>
            <w:proofErr w:type="gramEnd"/>
          </w:p>
          <w:p w:rsidR="0001563C" w:rsidRPr="00F75F88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Ь</w:t>
            </w: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</w: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A40D85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lastRenderedPageBreak/>
              <w:t xml:space="preserve">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04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7C7831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243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нствование ведения мяча рукой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. Совершенствование приёма летящих на высоте бедра мячей внутренней стороной 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7C7831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243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Приём опус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кающихся мячей серединой ладони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. Удар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с лёту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внутренней стороной 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AB2AB0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AB2AB0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855ED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212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приёма летящих на высоте бедра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мячей внутренней стороной ладони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12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 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Приём опус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кающихся мячей серединой 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. Удар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 лёту внутренней стороной ладони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AB2AB0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12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приёма опус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кающихся мячей серединой 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. Закрепление удара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 лёту внутренней стороной 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III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097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7C7831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192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приёма опус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кающихся мячей серединой 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. Совершенствование удару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с лёту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внутренней стороной 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</w:tc>
      </w:tr>
      <w:tr w:rsidR="0001563C" w:rsidRPr="001D671A" w:rsidTr="002008AA">
        <w:trPr>
          <w:trHeight w:val="4886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8E657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gridSpan w:val="10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7C7831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192" w:type="dxa"/>
            <w:gridSpan w:val="8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 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Удар с лёту серединой ладони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Приё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м летящего на игрока мяча руками. Удар с лёту серединой 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ём летящего на игрока мяча руками. Удар с лёту серединой ладони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rPr>
          <w:trHeight w:val="3319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неделя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097" w:type="dxa"/>
            <w:gridSpan w:val="10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7C7831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192" w:type="dxa"/>
            <w:gridSpan w:val="8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приём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 летящего на игрока мяча руками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 Закреплени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 удара с лёту серединой ладони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Удар с лёту серединой ладони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12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приёма летящего на игрока мяча грудью. Совершенствован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ие удара слёту серединой руки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12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 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Приём опускающегося мяча плеча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 Уд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ар с лёту внешней частью 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7C7831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147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Приём опускающегося мяча плечом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 Уд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ар с лёту внешней частью 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  <w:gridSpan w:val="13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7C7831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127" w:type="dxa"/>
            <w:gridSpan w:val="5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ие удара слёту серединой руки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</w:tc>
      </w:tr>
      <w:tr w:rsidR="0001563C" w:rsidRPr="001D671A" w:rsidTr="002008AA">
        <w:trPr>
          <w:trHeight w:val="20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нед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еля</w:t>
            </w:r>
          </w:p>
        </w:tc>
        <w:tc>
          <w:tcPr>
            <w:tcW w:w="1162" w:type="dxa"/>
            <w:gridSpan w:val="13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gridSpan w:val="5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Закрепление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приёма опускающегося мяча 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бплечом</w:t>
            </w:r>
            <w:proofErr w:type="spellEnd"/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 Закрепление уда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ра с лёту внешней частью руки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097D6D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7C7831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127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приёма опускающегося мяча бедром. Совершенствование уда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ра с лёту внешней частью руки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</w:tc>
      </w:tr>
      <w:tr w:rsidR="0001563C" w:rsidRPr="001D671A" w:rsidTr="002008AA">
        <w:trPr>
          <w:trHeight w:val="1577"/>
        </w:trPr>
        <w:tc>
          <w:tcPr>
            <w:tcW w:w="84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Я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Н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lastRenderedPageBreak/>
              <w:br/>
              <w:t>В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А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</w:r>
            <w:proofErr w:type="gramStart"/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Р</w:t>
            </w:r>
            <w:proofErr w:type="gramEnd"/>
          </w:p>
          <w:p w:rsidR="0001563C" w:rsidRPr="00F75F88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</w: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lastRenderedPageBreak/>
              <w:t>Ь</w:t>
            </w: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lastRenderedPageBreak/>
              <w:t xml:space="preserve">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162" w:type="dxa"/>
            <w:gridSpan w:val="13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855ED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127" w:type="dxa"/>
            <w:gridSpan w:val="5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 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Финт «уходом». Групповые действия в обороне.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уда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ра с лёту внешней частью руки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7327F0" w:rsidRDefault="0001563C" w:rsidP="0001563C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127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Финт «уходом». Групповые действия в обороне.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финта «уходом». Закрепление групповых действий в обороне.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Совершенствование финта «уходом». Совершенствование 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групповых действий в обороне.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</w:tc>
      </w:tr>
      <w:tr w:rsidR="0001563C" w:rsidRPr="001D671A" w:rsidTr="002008AA">
        <w:trPr>
          <w:trHeight w:val="4971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3E33D1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114" w:type="dxa"/>
            <w:gridSpan w:val="11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C7E7E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175" w:type="dxa"/>
            <w:gridSpan w:val="7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 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финта «уходом».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финта «уходом». Совершенствование групповых действий в обороне.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Финт «уходом с убирание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м мяча внутренней частью руки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». Подстраховка.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Финт «уходом с убирание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м мяча внутренней частью руки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». Подстраховка.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gridSpan w:val="11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rPr>
          <w:trHeight w:val="7193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C7E7E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III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14" w:type="dxa"/>
            <w:gridSpan w:val="11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C7E7E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175" w:type="dxa"/>
            <w:gridSpan w:val="7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финт «уходом с убиранием мяча внутренней частью подъёма». Подстраховка.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финта «уходом с убиранием мяча внутренней частью подъёма». Закрепление подстраховки.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финта «уходом с убиранием мяча внутренней частью подъёма». Закрепление подстраховки.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rPr>
          <w:trHeight w:val="5326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C7E7E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IV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42" w:type="dxa"/>
            <w:gridSpan w:val="12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855ED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147" w:type="dxa"/>
            <w:gridSpan w:val="6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финта «уходом с убиранием мяча внутренней частью подъёма». Совершенствование подстраховки.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подстраховки.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Финт «уходом с ложным замахом на удар». Комбинации «смена мест».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Финт «уходом с ложным замахом на удар». Комбинации «смена мест».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финта «уходом с ложным замахом на удар». Закрепление комбинации «смена мест».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855ED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12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12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комбинации «смена мест».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Ф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Е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В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</w:r>
            <w:proofErr w:type="gramStart"/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lastRenderedPageBreak/>
              <w:t>Р</w:t>
            </w:r>
            <w:proofErr w:type="gramEnd"/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А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Л</w:t>
            </w:r>
          </w:p>
          <w:p w:rsidR="0001563C" w:rsidRPr="00F75F88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Ь</w:t>
            </w: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855ED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lastRenderedPageBreak/>
              <w:t xml:space="preserve">I 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42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855ED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147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финта «уходом с ложным замахом на удар». Совершенствование комбинации «смена мест».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925FEC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17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 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финта «уходом с ложным замахом на удар». Совершенствование комбинации «смена мест».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Финт «остановка мяча рукой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». Комбинация «пропускание мяча».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7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925FE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еля</w:t>
            </w:r>
          </w:p>
        </w:tc>
        <w:tc>
          <w:tcPr>
            <w:tcW w:w="1114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ПТ</w:t>
            </w:r>
          </w:p>
        </w:tc>
        <w:tc>
          <w:tcPr>
            <w:tcW w:w="1175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Совершенствование комбинации «смена 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мест».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Финт «остановка мяча рукой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». Комбинация «пропускание мяча».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A4165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127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 финта «остановка мяча рукой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». Закрепление комбинации «пропускания мяча».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925FE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III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162" w:type="dxa"/>
            <w:gridSpan w:val="13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A4165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127" w:type="dxa"/>
            <w:gridSpan w:val="5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 финта «остановка мяча рукой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комбинации «смена мест».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  <w:gridSpan w:val="13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gridSpan w:val="5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rPr>
          <w:trHeight w:val="2193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  <w:gridSpan w:val="13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A4165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127" w:type="dxa"/>
            <w:gridSpan w:val="5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е финта «остановка мяча ладонью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Финт «убирание мяча ладонью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rPr>
          <w:trHeight w:val="2208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855ED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 IV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62" w:type="dxa"/>
            <w:gridSpan w:val="13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A4165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127" w:type="dxa"/>
            <w:gridSpan w:val="5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Финт «убирание мяча </w:t>
            </w:r>
            <w:proofErr w:type="spellStart"/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ладонюю</w:t>
            </w:r>
            <w:proofErr w:type="spellEnd"/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комбинации «смена мест».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A4165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127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ие финта «убирание мяча ладонью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</w:tc>
      </w:tr>
      <w:tr w:rsidR="0001563C" w:rsidRPr="001D671A" w:rsidTr="002008AA">
        <w:trPr>
          <w:trHeight w:val="1308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855ED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V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162" w:type="dxa"/>
            <w:gridSpan w:val="13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A4165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127" w:type="dxa"/>
            <w:gridSpan w:val="5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 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ие финта «убирание мяча ладонью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Финт «проброс мяча мимо соперника».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комбинации «смена мест».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  <w:gridSpan w:val="13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rPr>
          <w:trHeight w:val="3490"/>
        </w:trPr>
        <w:tc>
          <w:tcPr>
            <w:tcW w:w="84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М</w:t>
            </w: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А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</w:r>
            <w:proofErr w:type="gramStart"/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lastRenderedPageBreak/>
              <w:t>Р</w:t>
            </w:r>
            <w:proofErr w:type="gramEnd"/>
          </w:p>
          <w:p w:rsidR="0001563C" w:rsidRPr="00F75F88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Т</w:t>
            </w: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</w: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925FE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lastRenderedPageBreak/>
              <w:t xml:space="preserve">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214" w:type="dxa"/>
            <w:gridSpan w:val="14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A4165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075" w:type="dxa"/>
            <w:gridSpan w:val="4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Финт «проброс мяча мимо соперника».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финта «проброс мяча мимо соперника».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финта «проброс мяча мимо соперника».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gridSpan w:val="14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A4165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07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 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индивидуальных действий без мяча в атаке «открывание».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финта «проброс мяча мимо соперника».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Отбор мяча накладыванием стопы.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gridSpan w:val="14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7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75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rPr>
          <w:trHeight w:val="5817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011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214" w:type="dxa"/>
            <w:gridSpan w:val="14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A4165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075" w:type="dxa"/>
            <w:gridSpan w:val="4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комбинации «смена мест».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Отбор мяча накладыванием кисти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Закрепление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отбора мяча накладыванием кисти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rPr>
          <w:trHeight w:val="3052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gridSpan w:val="14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A4165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075" w:type="dxa"/>
            <w:gridSpan w:val="4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отбора мяча накладыванием стопы.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комбинации «смена мест».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Совершенствование 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отбора мяча накладыванием стопы.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спортзал</w:t>
            </w: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</w:tc>
      </w:tr>
      <w:tr w:rsidR="0001563C" w:rsidRPr="001D671A" w:rsidTr="002008AA">
        <w:trPr>
          <w:trHeight w:val="926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gridSpan w:val="14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rPr>
          <w:trHeight w:val="1492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4F3361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8E6574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III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248" w:type="dxa"/>
            <w:gridSpan w:val="16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A4165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041" w:type="dxa"/>
            <w:gridSpan w:val="2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</w:t>
            </w:r>
            <w:proofErr w:type="spellEnd"/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Отбор мяча выбиванием.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4F3361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IV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248" w:type="dxa"/>
            <w:gridSpan w:val="16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A41654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комбинации «смена мест».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отбора мяча выбиванием.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48" w:type="dxa"/>
            <w:gridSpan w:val="16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А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</w:r>
            <w:proofErr w:type="gramStart"/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П</w:t>
            </w:r>
            <w:proofErr w:type="gramEnd"/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</w:r>
            <w:proofErr w:type="gramStart"/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Р</w:t>
            </w:r>
            <w:proofErr w:type="gramEnd"/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Е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</w: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lastRenderedPageBreak/>
              <w:t>Л</w:t>
            </w:r>
          </w:p>
          <w:p w:rsidR="0001563C" w:rsidRPr="00F75F88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Ь</w:t>
            </w:r>
            <w:r w:rsidRPr="00F75F88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</w: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4F3361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48" w:type="dxa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отбора мяча выбиванием.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48" w:type="dxa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отбора мяча выбиванием.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8E657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284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005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 практика</w:t>
            </w:r>
          </w:p>
        </w:tc>
        <w:tc>
          <w:tcPr>
            <w:tcW w:w="73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отбора мяча выбиванием.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Отбор мяча 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перехватом.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rPr>
          <w:trHeight w:val="210"/>
        </w:trPr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gridSpan w:val="17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005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Отбор мяча перехватом.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отбора мяча перехватом.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отбора мяча выбиванием.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gridSpan w:val="17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8E657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284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отбора мяча перехватом.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Индивидуальные действия без мяча в атаке «открывание».</w:t>
            </w: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2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07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212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индивидуальных действий без мяча в атаке «открывание».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отбора мяча выбиванием.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12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8E657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107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212" w:type="dxa"/>
            <w:gridSpan w:val="9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индивидуальных действий без мяча в атаке «открывание».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индивидуальных действий без мяча в атаке «открывание».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12" w:type="dxa"/>
            <w:gridSpan w:val="9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IV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07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212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 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«Отвлечение соперников». Действия обороняющегося против соперника без мяча.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индивидуальных действий без мяча в атаке «открывание».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«Отвлечение соперников». Действия обороняющегося против соперника без мяча.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gridSpan w:val="10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gridSpan w:val="10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8E657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230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Закрепление «отвлечение соперников». Закрепление разбора игроков. </w:t>
            </w:r>
            <w:proofErr w:type="gramStart"/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действий обороняющегося против соперника без мяча.</w:t>
            </w:r>
            <w:proofErr w:type="gramEnd"/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Закрепление действий обороняющегося против соперника без мяча.</w:t>
            </w:r>
            <w:proofErr w:type="gramEnd"/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A40D85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t>М</w:t>
            </w:r>
            <w:r w:rsidRPr="00A40D85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  <w:t>А</w:t>
            </w:r>
          </w:p>
          <w:p w:rsidR="0001563C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</w:p>
          <w:p w:rsidR="0001563C" w:rsidRPr="00A40D85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</w:pPr>
            <w:r w:rsidRPr="00A40D85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</w:r>
            <w:r w:rsidRPr="00A40D85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lastRenderedPageBreak/>
              <w:t>Й</w:t>
            </w:r>
            <w:r w:rsidRPr="00A40D85">
              <w:rPr>
                <w:rFonts w:ascii="Times New Roman" w:hAnsi="Times New Roman"/>
                <w:color w:val="333333"/>
                <w:sz w:val="72"/>
                <w:szCs w:val="72"/>
                <w:lang w:eastAsia="ru-RU"/>
              </w:rPr>
              <w:br/>
            </w: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8E657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04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243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Совершенствование «отвлечения соперников». </w:t>
            </w:r>
            <w:proofErr w:type="gramStart"/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действий обороняющегося против соперника без мяча.</w:t>
            </w:r>
            <w:proofErr w:type="gramEnd"/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Совершенствование «отвлечения соперников». </w:t>
            </w:r>
            <w:proofErr w:type="gramStart"/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Совершенствование действий обороняющегося против соперника без мяча.</w:t>
            </w:r>
            <w:proofErr w:type="gramEnd"/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спортплощадка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243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Теория 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Создание численного преимущества в отдельных зонах игрового поля.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Комбинация движений броска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Создание численного преимущества в отдельных зонах игрового поля.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Комбинация движений броска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спортплощадка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8E657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04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243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Закрепление создания преимущества в отдельных зонах игрового поля. Закрепление </w:t>
            </w: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комбинации «игра в одно касание».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создания преимущества в отдельных зонах игрового поля, «игра в одно касание».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создания преимущества в отдельных зонах игров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ого поля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спортплощадка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59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A4165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 III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059" w:type="dxa"/>
            <w:gridSpan w:val="8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230" w:type="dxa"/>
            <w:gridSpan w:val="10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Совершенствование создания преимущества в отдельных зонах игров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ого поля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вание комбинации технике  баскетбол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вание комбинации технике  баскетбол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спортплощадка</w:t>
            </w: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Контрольно-переводные нормативы по этапам подготовки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Текущий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59" w:type="dxa"/>
            <w:gridSpan w:val="8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gridSpan w:val="10"/>
            <w:vMerge/>
            <w:tcBorders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59" w:type="dxa"/>
            <w:gridSpan w:val="8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30" w:type="dxa"/>
            <w:gridSpan w:val="10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ПТ</w:t>
            </w:r>
          </w:p>
        </w:tc>
        <w:tc>
          <w:tcPr>
            <w:tcW w:w="1058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</w:t>
            </w: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20.00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Совершенство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вание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комбинации технике  баскетбол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Промежуточная итоговая аттестация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спортплощадка</w:t>
            </w: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Итоговое контрольное тестирование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A4165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val="en-US" w:eastAsia="ru-RU"/>
              </w:rPr>
              <w:t xml:space="preserve">IV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231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ПН</w:t>
            </w:r>
            <w:proofErr w:type="gramEnd"/>
          </w:p>
        </w:tc>
        <w:tc>
          <w:tcPr>
            <w:tcW w:w="1058" w:type="dxa"/>
            <w:gridSpan w:val="3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01563C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16.30-18.0</w:t>
            </w:r>
            <w:r w:rsidRPr="00007FFA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Игра  баскетбол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Комбинационная игра </w:t>
            </w: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спортзал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gridSpan w:val="3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273677" w:rsidRDefault="0001563C" w:rsidP="002008AA">
            <w:pPr>
              <w:spacing w:after="17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</w:t>
            </w:r>
          </w:p>
        </w:tc>
        <w:tc>
          <w:tcPr>
            <w:tcW w:w="1058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1563C">
              <w:rPr>
                <w:rFonts w:ascii="Times New Roman" w:hAnsi="Times New Roman"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практика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Игра баскетбол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спортплощадка</w:t>
            </w:r>
          </w:p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D671A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>Соревнования</w:t>
            </w:r>
          </w:p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01563C" w:rsidRPr="001D671A" w:rsidTr="002008AA">
        <w:tc>
          <w:tcPr>
            <w:tcW w:w="84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31" w:type="dxa"/>
            <w:gridSpan w:val="1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58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563C" w:rsidRPr="00ED4C94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ED4C94" w:rsidRDefault="0001563C" w:rsidP="002008AA">
            <w:pPr>
              <w:spacing w:after="171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63C" w:rsidRPr="001D671A" w:rsidRDefault="0001563C" w:rsidP="002008AA">
            <w:pPr>
              <w:spacing w:after="171"/>
              <w:jc w:val="center"/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01563C" w:rsidRPr="001D671A" w:rsidRDefault="0001563C" w:rsidP="0001563C">
      <w:pPr>
        <w:rPr>
          <w:rFonts w:ascii="Times New Roman" w:hAnsi="Times New Roman"/>
          <w:sz w:val="28"/>
          <w:szCs w:val="28"/>
        </w:rPr>
      </w:pPr>
    </w:p>
    <w:p w:rsidR="0001563C" w:rsidRDefault="0001563C" w:rsidP="0001563C">
      <w:pPr>
        <w:shd w:val="clear" w:color="auto" w:fill="FFFFFF"/>
        <w:spacing w:after="171"/>
        <w:rPr>
          <w:rFonts w:ascii="Times New Roman" w:hAnsi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01563C" w:rsidRDefault="0001563C" w:rsidP="0001563C">
      <w:pPr>
        <w:shd w:val="clear" w:color="auto" w:fill="FFFFFF"/>
        <w:spacing w:after="171"/>
        <w:rPr>
          <w:rFonts w:ascii="Times New Roman" w:hAnsi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01563C" w:rsidRDefault="0001563C" w:rsidP="0001563C">
      <w:pPr>
        <w:shd w:val="clear" w:color="auto" w:fill="FFFFFF"/>
        <w:spacing w:after="171"/>
        <w:rPr>
          <w:rFonts w:ascii="Times New Roman" w:hAnsi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01563C" w:rsidRDefault="0001563C" w:rsidP="0001563C">
      <w:pPr>
        <w:shd w:val="clear" w:color="auto" w:fill="FFFFFF"/>
        <w:spacing w:after="171"/>
        <w:jc w:val="center"/>
        <w:rPr>
          <w:rFonts w:ascii="Times New Roman" w:hAnsi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01563C" w:rsidRDefault="0001563C" w:rsidP="0001563C">
      <w:pPr>
        <w:shd w:val="clear" w:color="auto" w:fill="FFFFFF"/>
        <w:spacing w:after="171"/>
        <w:jc w:val="center"/>
        <w:rPr>
          <w:rFonts w:ascii="Times New Roman" w:hAnsi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01563C" w:rsidRDefault="0001563C" w:rsidP="0001563C">
      <w:pPr>
        <w:shd w:val="clear" w:color="auto" w:fill="FFFFFF"/>
        <w:spacing w:after="171"/>
        <w:jc w:val="center"/>
        <w:rPr>
          <w:rFonts w:ascii="Times New Roman" w:hAnsi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01563C" w:rsidRDefault="0001563C" w:rsidP="0001563C">
      <w:pPr>
        <w:shd w:val="clear" w:color="auto" w:fill="FFFFFF"/>
        <w:spacing w:after="171"/>
        <w:jc w:val="center"/>
        <w:rPr>
          <w:rFonts w:ascii="Times New Roman" w:hAnsi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01563C" w:rsidRDefault="0001563C" w:rsidP="0001563C">
      <w:pPr>
        <w:shd w:val="clear" w:color="auto" w:fill="FFFFFF"/>
        <w:spacing w:after="171"/>
        <w:jc w:val="center"/>
        <w:rPr>
          <w:rFonts w:ascii="Times New Roman" w:hAnsi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01563C" w:rsidRDefault="0001563C" w:rsidP="0001563C">
      <w:pPr>
        <w:shd w:val="clear" w:color="auto" w:fill="FFFFFF"/>
        <w:spacing w:after="171"/>
        <w:jc w:val="center"/>
        <w:rPr>
          <w:rFonts w:ascii="Times New Roman" w:hAnsi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01563C" w:rsidRDefault="0001563C" w:rsidP="0001563C">
      <w:pPr>
        <w:shd w:val="clear" w:color="auto" w:fill="FFFFFF"/>
        <w:spacing w:after="171"/>
        <w:jc w:val="center"/>
        <w:rPr>
          <w:rFonts w:ascii="Times New Roman" w:hAnsi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01563C" w:rsidRDefault="0001563C" w:rsidP="0001563C">
      <w:pPr>
        <w:shd w:val="clear" w:color="auto" w:fill="FFFFFF"/>
        <w:spacing w:after="171"/>
        <w:jc w:val="center"/>
        <w:rPr>
          <w:rFonts w:ascii="Times New Roman" w:hAnsi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01563C" w:rsidRDefault="0001563C" w:rsidP="0001563C">
      <w:pPr>
        <w:shd w:val="clear" w:color="auto" w:fill="FFFFFF"/>
        <w:spacing w:after="171"/>
        <w:jc w:val="center"/>
        <w:rPr>
          <w:rFonts w:ascii="Times New Roman" w:hAnsi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01563C" w:rsidRDefault="0001563C" w:rsidP="0001563C">
      <w:pPr>
        <w:pStyle w:val="a3"/>
        <w:spacing w:before="100" w:beforeAutospacing="1" w:after="100" w:afterAutospacing="1"/>
        <w:ind w:left="144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1563C" w:rsidRDefault="0001563C" w:rsidP="0001563C">
      <w:pPr>
        <w:pStyle w:val="a3"/>
        <w:spacing w:before="100" w:beforeAutospacing="1" w:after="100" w:afterAutospacing="1"/>
        <w:ind w:left="144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1563C" w:rsidRDefault="0001563C" w:rsidP="0001563C">
      <w:pPr>
        <w:pStyle w:val="a3"/>
        <w:spacing w:before="100" w:beforeAutospacing="1" w:after="100" w:afterAutospacing="1"/>
        <w:ind w:left="1440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1563C" w:rsidRPr="0001563C" w:rsidRDefault="0001563C" w:rsidP="0001563C">
      <w:pPr>
        <w:spacing w:before="100" w:beforeAutospacing="1" w:after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AE7182" w:rsidRDefault="00AE7182" w:rsidP="0001563C">
      <w:pPr>
        <w:spacing w:before="100" w:beforeAutospacing="1" w:after="0" w:line="36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ru-RU"/>
        </w:rPr>
      </w:pPr>
    </w:p>
    <w:p w:rsidR="0001563C" w:rsidRPr="0001563C" w:rsidRDefault="0001563C" w:rsidP="0001563C">
      <w:pPr>
        <w:spacing w:before="100" w:beforeAutospacing="1" w:after="0" w:line="36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ru-RU"/>
        </w:rPr>
      </w:pPr>
      <w:r w:rsidRPr="0001563C">
        <w:rPr>
          <w:rFonts w:ascii="Times New Roman" w:eastAsia="Calibri" w:hAnsi="Times New Roman"/>
          <w:b/>
          <w:sz w:val="28"/>
          <w:szCs w:val="28"/>
          <w:u w:val="single"/>
          <w:lang w:eastAsia="ru-RU"/>
        </w:rPr>
        <w:lastRenderedPageBreak/>
        <w:t>2.3 Ожидаемый результат:</w:t>
      </w:r>
    </w:p>
    <w:p w:rsidR="0001563C" w:rsidRPr="0001563C" w:rsidRDefault="0001563C" w:rsidP="0001563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1563C" w:rsidRPr="0001563C" w:rsidRDefault="0001563C" w:rsidP="0001563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63C">
        <w:rPr>
          <w:rFonts w:ascii="Times New Roman" w:hAnsi="Times New Roman"/>
          <w:sz w:val="28"/>
          <w:szCs w:val="28"/>
        </w:rPr>
        <w:t>Реализация данной программы будет способствовать  повышению физиологической активности систем организма, содействию оптимизации умственной и физической работоспособности в режиме учебной деятельности, более успешной адаптации   ребенка к школе,</w:t>
      </w:r>
      <w:r w:rsidRPr="0001563C">
        <w:rPr>
          <w:rFonts w:ascii="Times New Roman" w:hAnsi="Times New Roman"/>
          <w:iCs/>
          <w:sz w:val="28"/>
          <w:szCs w:val="28"/>
        </w:rPr>
        <w:t xml:space="preserve"> повышению интереса к занятиям  физической культурой, увеличению числа учащихся стремящихся вести здоровый образ жизни</w:t>
      </w:r>
      <w:r w:rsidRPr="0001563C">
        <w:rPr>
          <w:rFonts w:ascii="Times New Roman" w:hAnsi="Times New Roman"/>
          <w:sz w:val="28"/>
          <w:szCs w:val="28"/>
        </w:rPr>
        <w:t>.</w:t>
      </w:r>
    </w:p>
    <w:p w:rsidR="0001563C" w:rsidRPr="0001563C" w:rsidRDefault="0001563C" w:rsidP="0001563C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01563C">
        <w:rPr>
          <w:rFonts w:ascii="Times New Roman" w:hAnsi="Times New Roman"/>
          <w:b/>
          <w:i/>
          <w:sz w:val="28"/>
          <w:szCs w:val="28"/>
        </w:rPr>
        <w:t xml:space="preserve">Техническая подготовка: </w:t>
      </w:r>
    </w:p>
    <w:p w:rsidR="0001563C" w:rsidRPr="0001563C" w:rsidRDefault="0001563C" w:rsidP="0001563C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01563C">
        <w:rPr>
          <w:rFonts w:ascii="Times New Roman" w:hAnsi="Times New Roman"/>
          <w:b/>
          <w:i/>
          <w:sz w:val="28"/>
          <w:szCs w:val="28"/>
        </w:rPr>
        <w:t>Занимающийся</w:t>
      </w:r>
      <w:proofErr w:type="gramEnd"/>
      <w:r w:rsidRPr="0001563C">
        <w:rPr>
          <w:rFonts w:ascii="Times New Roman" w:hAnsi="Times New Roman"/>
          <w:b/>
          <w:i/>
          <w:sz w:val="28"/>
          <w:szCs w:val="28"/>
        </w:rPr>
        <w:t xml:space="preserve"> в секции должен:</w:t>
      </w:r>
    </w:p>
    <w:p w:rsidR="0001563C" w:rsidRPr="0001563C" w:rsidRDefault="0001563C" w:rsidP="0001563C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563C">
        <w:rPr>
          <w:rFonts w:ascii="Times New Roman" w:hAnsi="Times New Roman"/>
          <w:sz w:val="28"/>
          <w:szCs w:val="28"/>
        </w:rPr>
        <w:t>Овладеть всеми известными современному баскетболу приемами игры и уметь осуществлять их в разных условиях.</w:t>
      </w:r>
    </w:p>
    <w:p w:rsidR="0001563C" w:rsidRPr="0001563C" w:rsidRDefault="0001563C" w:rsidP="0001563C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Уметь сочетать приемы друг с другом в любой последовательности </w:t>
      </w:r>
      <w:proofErr w:type="gram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>в</w:t>
      </w:r>
      <w:proofErr w:type="gramEnd"/>
    </w:p>
    <w:p w:rsidR="0001563C" w:rsidRPr="0001563C" w:rsidRDefault="0001563C" w:rsidP="0001563C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разнообразных </w:t>
      </w:r>
      <w:proofErr w:type="gram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>условиях</w:t>
      </w:r>
      <w:proofErr w:type="gramEnd"/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 перемещения. Разнообразить действия, сочетая различные приемы.</w:t>
      </w:r>
    </w:p>
    <w:p w:rsidR="0001563C" w:rsidRPr="0001563C" w:rsidRDefault="0001563C" w:rsidP="0001563C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Овладеть комплексом приемов, которыми в игре приходится пользоваться чаще, а выполнять их с наибольшим эффектом; острая комбинационная игра требует максимального использования индивидуальных способностей и особенностей.</w:t>
      </w:r>
    </w:p>
    <w:p w:rsidR="0001563C" w:rsidRPr="0001563C" w:rsidRDefault="0001563C" w:rsidP="0001563C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Постоянно совершенствовать приемы, улучшая общую согласованность их</w:t>
      </w:r>
    </w:p>
    <w:p w:rsidR="0001563C" w:rsidRPr="0001563C" w:rsidRDefault="0001563C" w:rsidP="0001563C">
      <w:pPr>
        <w:spacing w:before="100" w:beforeAutospacing="1" w:after="100" w:afterAutospacing="1" w:line="360" w:lineRule="auto"/>
        <w:ind w:left="1428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выполнения.</w:t>
      </w:r>
    </w:p>
    <w:p w:rsidR="0001563C" w:rsidRPr="0001563C" w:rsidRDefault="0001563C" w:rsidP="0001563C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01563C">
        <w:rPr>
          <w:rFonts w:ascii="Times New Roman" w:hAnsi="Times New Roman"/>
          <w:b/>
          <w:i/>
          <w:sz w:val="28"/>
          <w:szCs w:val="28"/>
        </w:rPr>
        <w:t>Тактическая подготовка:</w:t>
      </w:r>
    </w:p>
    <w:p w:rsidR="0001563C" w:rsidRPr="0001563C" w:rsidRDefault="0001563C" w:rsidP="0001563C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1563C">
        <w:rPr>
          <w:rFonts w:ascii="Times New Roman" w:hAnsi="Times New Roman"/>
          <w:b/>
          <w:i/>
          <w:sz w:val="28"/>
          <w:szCs w:val="28"/>
        </w:rPr>
        <w:t xml:space="preserve">           Для </w:t>
      </w:r>
      <w:proofErr w:type="gramStart"/>
      <w:r w:rsidRPr="0001563C">
        <w:rPr>
          <w:rFonts w:ascii="Times New Roman" w:hAnsi="Times New Roman"/>
          <w:b/>
          <w:i/>
          <w:sz w:val="28"/>
          <w:szCs w:val="28"/>
        </w:rPr>
        <w:t>занимающегося</w:t>
      </w:r>
      <w:proofErr w:type="gramEnd"/>
      <w:r w:rsidRPr="0001563C">
        <w:rPr>
          <w:rFonts w:ascii="Times New Roman" w:hAnsi="Times New Roman"/>
          <w:b/>
          <w:i/>
          <w:sz w:val="28"/>
          <w:szCs w:val="28"/>
        </w:rPr>
        <w:t xml:space="preserve"> в секции должно быть характерно:</w:t>
      </w:r>
    </w:p>
    <w:p w:rsidR="0001563C" w:rsidRPr="0001563C" w:rsidRDefault="0001563C" w:rsidP="0001563C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563C">
        <w:rPr>
          <w:rFonts w:ascii="Times New Roman" w:hAnsi="Times New Roman"/>
          <w:sz w:val="28"/>
          <w:szCs w:val="28"/>
        </w:rPr>
        <w:lastRenderedPageBreak/>
        <w:t xml:space="preserve">Быстрота сложных реакций, внимательность, ориентировка, сообразительность, </w:t>
      </w:r>
    </w:p>
    <w:p w:rsidR="0001563C" w:rsidRPr="0001563C" w:rsidRDefault="0001563C" w:rsidP="0001563C">
      <w:pPr>
        <w:spacing w:before="100" w:beforeAutospacing="1" w:after="100" w:afterAutospacing="1" w:line="360" w:lineRule="auto"/>
        <w:ind w:left="1428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творческая инициатива.</w:t>
      </w:r>
    </w:p>
    <w:p w:rsidR="0001563C" w:rsidRPr="0001563C" w:rsidRDefault="0001563C" w:rsidP="0001563C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Индивидуальные действия и типовые взаимодействия с партнерами,</w:t>
      </w:r>
    </w:p>
    <w:p w:rsidR="0001563C" w:rsidRPr="0001563C" w:rsidRDefault="0001563C" w:rsidP="0001563C">
      <w:pPr>
        <w:spacing w:before="100" w:beforeAutospacing="1" w:after="100" w:afterAutospacing="1" w:line="360" w:lineRule="auto"/>
        <w:ind w:left="1428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основные системы командных действий в нападении и защите.</w:t>
      </w:r>
    </w:p>
    <w:p w:rsidR="0001563C" w:rsidRPr="0001563C" w:rsidRDefault="0001563C" w:rsidP="0001563C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proofErr w:type="spell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>Сформированность</w:t>
      </w:r>
      <w:proofErr w:type="spellEnd"/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 умений эффективно использовать средства игры и</w:t>
      </w:r>
    </w:p>
    <w:p w:rsidR="0001563C" w:rsidRPr="0001563C" w:rsidRDefault="0001563C" w:rsidP="0001563C">
      <w:pPr>
        <w:spacing w:before="100" w:beforeAutospacing="1" w:after="100" w:afterAutospacing="1" w:line="360" w:lineRule="auto"/>
        <w:ind w:left="1428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изученный тактический материал, учитывая собственные силы, возможности,</w:t>
      </w:r>
    </w:p>
    <w:p w:rsidR="0001563C" w:rsidRPr="0001563C" w:rsidRDefault="0001563C" w:rsidP="0001563C">
      <w:pPr>
        <w:spacing w:before="100" w:beforeAutospacing="1" w:after="100" w:afterAutospacing="1" w:line="360" w:lineRule="auto"/>
        <w:ind w:left="1428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внешние условия и особенности сопротивления противника.</w:t>
      </w:r>
    </w:p>
    <w:p w:rsidR="0001563C" w:rsidRPr="0001563C" w:rsidRDefault="0001563C" w:rsidP="0001563C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Способность по ходу матча переключаться с одних систем и вариантов</w:t>
      </w:r>
    </w:p>
    <w:p w:rsidR="0001563C" w:rsidRPr="0001563C" w:rsidRDefault="0001563C" w:rsidP="0001563C">
      <w:pPr>
        <w:spacing w:before="100" w:beforeAutospacing="1" w:after="100" w:afterAutospacing="1" w:line="360" w:lineRule="auto"/>
        <w:ind w:left="1428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командных действий на другие.</w:t>
      </w:r>
    </w:p>
    <w:p w:rsidR="0001563C" w:rsidRDefault="0001563C" w:rsidP="0001563C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ru-RU"/>
        </w:rPr>
      </w:pPr>
    </w:p>
    <w:p w:rsidR="00AE7182" w:rsidRDefault="00AE7182" w:rsidP="0001563C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ru-RU"/>
        </w:rPr>
      </w:pPr>
    </w:p>
    <w:p w:rsidR="00AE7182" w:rsidRDefault="00AE7182" w:rsidP="0001563C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ru-RU"/>
        </w:rPr>
      </w:pPr>
    </w:p>
    <w:p w:rsidR="00AE7182" w:rsidRDefault="00AE7182" w:rsidP="0001563C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ru-RU"/>
        </w:rPr>
      </w:pPr>
    </w:p>
    <w:p w:rsidR="00AE7182" w:rsidRDefault="00AE7182" w:rsidP="0001563C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ru-RU"/>
        </w:rPr>
      </w:pPr>
    </w:p>
    <w:p w:rsidR="00AE7182" w:rsidRDefault="00AE7182" w:rsidP="0001563C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ru-RU"/>
        </w:rPr>
      </w:pPr>
    </w:p>
    <w:p w:rsidR="00AE7182" w:rsidRDefault="00AE7182" w:rsidP="0001563C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ru-RU"/>
        </w:rPr>
      </w:pPr>
    </w:p>
    <w:p w:rsidR="00AE7182" w:rsidRPr="0001563C" w:rsidRDefault="00AE7182" w:rsidP="0001563C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ru-RU"/>
        </w:rPr>
      </w:pPr>
    </w:p>
    <w:p w:rsidR="0001563C" w:rsidRPr="0001563C" w:rsidRDefault="0001563C" w:rsidP="0001563C">
      <w:pPr>
        <w:spacing w:before="100" w:beforeAutospacing="1" w:after="100" w:afterAutospacing="1" w:line="36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ru-RU"/>
        </w:rPr>
      </w:pPr>
      <w:r w:rsidRPr="0001563C">
        <w:rPr>
          <w:rFonts w:ascii="Times New Roman" w:eastAsia="Calibri" w:hAnsi="Times New Roman"/>
          <w:b/>
          <w:sz w:val="28"/>
          <w:szCs w:val="28"/>
          <w:u w:val="single"/>
          <w:lang w:eastAsia="ru-RU"/>
        </w:rPr>
        <w:lastRenderedPageBreak/>
        <w:t>Методическое обеспечение и литература.</w:t>
      </w:r>
    </w:p>
    <w:p w:rsidR="0001563C" w:rsidRPr="0001563C" w:rsidRDefault="0001563C" w:rsidP="0001563C">
      <w:pPr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hAnsi="Times New Roman"/>
          <w:sz w:val="28"/>
          <w:szCs w:val="28"/>
        </w:rPr>
      </w:pPr>
      <w:r w:rsidRPr="0001563C">
        <w:rPr>
          <w:rFonts w:ascii="Times New Roman" w:hAnsi="Times New Roman"/>
          <w:sz w:val="28"/>
          <w:szCs w:val="28"/>
        </w:rPr>
        <w:t xml:space="preserve">Комплексная программа физического воспитания учащихся 1–11-х классов /В.И. Лях, Л.А. </w:t>
      </w:r>
      <w:proofErr w:type="spellStart"/>
      <w:r w:rsidRPr="0001563C">
        <w:rPr>
          <w:rFonts w:ascii="Times New Roman" w:hAnsi="Times New Roman"/>
          <w:sz w:val="28"/>
          <w:szCs w:val="28"/>
        </w:rPr>
        <w:t>Зданевич</w:t>
      </w:r>
      <w:proofErr w:type="spellEnd"/>
      <w:r w:rsidRPr="0001563C">
        <w:rPr>
          <w:rFonts w:ascii="Times New Roman" w:hAnsi="Times New Roman"/>
          <w:sz w:val="28"/>
          <w:szCs w:val="28"/>
        </w:rPr>
        <w:t xml:space="preserve"> / “Просвещение”. М., 2011.</w:t>
      </w:r>
    </w:p>
    <w:p w:rsidR="0001563C" w:rsidRPr="0001563C" w:rsidRDefault="0001563C" w:rsidP="0001563C">
      <w:pPr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Примерная федеральная программа (Матвеев А.П., 2009).</w:t>
      </w:r>
    </w:p>
    <w:p w:rsidR="0001563C" w:rsidRPr="0001563C" w:rsidRDefault="0001563C" w:rsidP="0001563C">
      <w:pPr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Баскетбол: Учебник для вузов физ. культуры / Под общ. ред. Ю. </w:t>
      </w:r>
      <w:proofErr w:type="spell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>М.Портн</w:t>
      </w:r>
      <w:proofErr w:type="gram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>о</w:t>
      </w:r>
      <w:proofErr w:type="spellEnd"/>
      <w:r w:rsidRPr="0001563C">
        <w:rPr>
          <w:rFonts w:ascii="Times New Roman" w:eastAsia="Calibri" w:hAnsi="Times New Roman"/>
          <w:sz w:val="28"/>
          <w:szCs w:val="28"/>
          <w:lang w:eastAsia="ru-RU"/>
        </w:rPr>
        <w:t>-</w:t>
      </w:r>
      <w:proofErr w:type="gramEnd"/>
      <w:r w:rsidRPr="0001563C">
        <w:rPr>
          <w:rFonts w:ascii="Times New Roman" w:eastAsia="Calibri" w:hAnsi="Times New Roman"/>
          <w:sz w:val="28"/>
          <w:szCs w:val="28"/>
          <w:lang w:eastAsia="ru-RU"/>
        </w:rPr>
        <w:br/>
      </w:r>
      <w:proofErr w:type="spell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>ва</w:t>
      </w:r>
      <w:proofErr w:type="spellEnd"/>
      <w:r w:rsidRPr="0001563C">
        <w:rPr>
          <w:rFonts w:ascii="Times New Roman" w:eastAsia="Calibri" w:hAnsi="Times New Roman"/>
          <w:sz w:val="28"/>
          <w:szCs w:val="28"/>
          <w:lang w:eastAsia="ru-RU"/>
        </w:rPr>
        <w:t>. - М., 1997.</w:t>
      </w:r>
    </w:p>
    <w:p w:rsidR="0001563C" w:rsidRPr="0001563C" w:rsidRDefault="0001563C" w:rsidP="0001563C">
      <w:pPr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Вари Л. 1000 упражнений игры в баскетбол: Пер, с </w:t>
      </w:r>
      <w:proofErr w:type="spellStart"/>
      <w:proofErr w:type="gram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>фр</w:t>
      </w:r>
      <w:proofErr w:type="spellEnd"/>
      <w:proofErr w:type="gramEnd"/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, / Под </w:t>
      </w:r>
      <w:proofErr w:type="spell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>ред</w:t>
      </w:r>
      <w:proofErr w:type="spellEnd"/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 Л. Ю. Поплавского. — Киев, 1997,</w:t>
      </w:r>
    </w:p>
    <w:p w:rsidR="0001563C" w:rsidRPr="0001563C" w:rsidRDefault="0001563C" w:rsidP="0001563C">
      <w:pPr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Гомельский А. Я. Баскетбол. Секреты мастера— </w:t>
      </w:r>
      <w:proofErr w:type="gram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>И,</w:t>
      </w:r>
      <w:proofErr w:type="gramEnd"/>
      <w:r w:rsidRPr="0001563C">
        <w:rPr>
          <w:rFonts w:ascii="Times New Roman" w:eastAsia="Calibri" w:hAnsi="Times New Roman"/>
          <w:sz w:val="28"/>
          <w:szCs w:val="28"/>
          <w:lang w:eastAsia="ru-RU"/>
        </w:rPr>
        <w:t>1997.</w:t>
      </w:r>
    </w:p>
    <w:p w:rsidR="0001563C" w:rsidRPr="0001563C" w:rsidRDefault="0001563C" w:rsidP="0001563C">
      <w:pPr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Костикова Л, В. Баскетбол. Азбука спорта. — М. 2002.</w:t>
      </w:r>
      <w:r w:rsidRPr="0001563C">
        <w:rPr>
          <w:rFonts w:ascii="Times New Roman" w:eastAsia="Calibri" w:hAnsi="Times New Roman"/>
          <w:sz w:val="28"/>
          <w:szCs w:val="28"/>
          <w:lang w:eastAsia="ru-RU"/>
        </w:rPr>
        <w:tab/>
      </w:r>
    </w:p>
    <w:p w:rsidR="0001563C" w:rsidRPr="0001563C" w:rsidRDefault="0001563C" w:rsidP="0001563C">
      <w:pPr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Times New Roman" w:eastAsia="Calibri" w:hAnsi="Times New Roman"/>
          <w:sz w:val="28"/>
          <w:szCs w:val="28"/>
          <w:lang w:eastAsia="ru-RU"/>
        </w:rPr>
      </w:pPr>
      <w:r w:rsidRPr="0001563C">
        <w:rPr>
          <w:rFonts w:ascii="Times New Roman" w:eastAsia="Calibri" w:hAnsi="Times New Roman"/>
          <w:sz w:val="28"/>
          <w:szCs w:val="28"/>
          <w:lang w:eastAsia="ru-RU"/>
        </w:rPr>
        <w:t>Чернова</w:t>
      </w:r>
      <w:proofErr w:type="gram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 К</w:t>
      </w:r>
      <w:proofErr w:type="gramEnd"/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 А. Подвижные игры в системе подготовки баскетболистов:  Метод</w:t>
      </w:r>
      <w:proofErr w:type="gram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>.</w:t>
      </w:r>
      <w:proofErr w:type="gramEnd"/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proofErr w:type="gramStart"/>
      <w:r w:rsidRPr="0001563C">
        <w:rPr>
          <w:rFonts w:ascii="Times New Roman" w:eastAsia="Calibri" w:hAnsi="Times New Roman"/>
          <w:sz w:val="28"/>
          <w:szCs w:val="28"/>
          <w:lang w:eastAsia="ru-RU"/>
        </w:rPr>
        <w:t>р</w:t>
      </w:r>
      <w:proofErr w:type="gramEnd"/>
      <w:r w:rsidRPr="0001563C">
        <w:rPr>
          <w:rFonts w:ascii="Times New Roman" w:eastAsia="Calibri" w:hAnsi="Times New Roman"/>
          <w:sz w:val="28"/>
          <w:szCs w:val="28"/>
          <w:lang w:eastAsia="ru-RU"/>
        </w:rPr>
        <w:t xml:space="preserve">екомендации для тренеров  ДЮСШ по баскетболу. — М., 2001.      </w:t>
      </w:r>
    </w:p>
    <w:p w:rsidR="0001563C" w:rsidRPr="0001563C" w:rsidRDefault="0001563C" w:rsidP="0001563C">
      <w:pPr>
        <w:shd w:val="clear" w:color="auto" w:fill="FFFFFF"/>
        <w:spacing w:before="1949" w:line="360" w:lineRule="auto"/>
        <w:ind w:left="-142" w:right="226"/>
        <w:rPr>
          <w:rFonts w:ascii="Times New Roman" w:hAnsi="Times New Roman"/>
          <w:sz w:val="28"/>
          <w:szCs w:val="28"/>
        </w:rPr>
      </w:pPr>
    </w:p>
    <w:p w:rsidR="0001563C" w:rsidRPr="0001563C" w:rsidRDefault="0001563C" w:rsidP="0001563C">
      <w:pPr>
        <w:spacing w:line="240" w:lineRule="auto"/>
        <w:rPr>
          <w:rFonts w:ascii="Times New Roman" w:hAnsi="Times New Roman"/>
          <w:b/>
          <w:i/>
          <w:color w:val="000000"/>
          <w:lang w:eastAsia="ru-RU"/>
        </w:rPr>
      </w:pPr>
    </w:p>
    <w:p w:rsidR="0001563C" w:rsidRPr="0001563C" w:rsidRDefault="0001563C" w:rsidP="0001563C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01563C" w:rsidRPr="0001563C" w:rsidRDefault="0001563C" w:rsidP="0001563C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01563C" w:rsidRPr="0001563C" w:rsidRDefault="0001563C" w:rsidP="0001563C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sectPr w:rsidR="0001563C" w:rsidRPr="0001563C" w:rsidSect="00AE718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FB5"/>
    <w:multiLevelType w:val="hybridMultilevel"/>
    <w:tmpl w:val="7506C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30AFA"/>
    <w:multiLevelType w:val="multilevel"/>
    <w:tmpl w:val="7FC2C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7515014"/>
    <w:multiLevelType w:val="multilevel"/>
    <w:tmpl w:val="9C04D7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083D3311"/>
    <w:multiLevelType w:val="multilevel"/>
    <w:tmpl w:val="9C26D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C92C43"/>
    <w:multiLevelType w:val="hybridMultilevel"/>
    <w:tmpl w:val="A934DDD0"/>
    <w:lvl w:ilvl="0" w:tplc="0419000B">
      <w:start w:val="1"/>
      <w:numFmt w:val="bullet"/>
      <w:lvlText w:val=""/>
      <w:lvlJc w:val="left"/>
      <w:pPr>
        <w:ind w:left="111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8A1D08"/>
    <w:multiLevelType w:val="multilevel"/>
    <w:tmpl w:val="E082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838F6"/>
    <w:multiLevelType w:val="multilevel"/>
    <w:tmpl w:val="C924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183C38"/>
    <w:multiLevelType w:val="hybridMultilevel"/>
    <w:tmpl w:val="EB3878D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C6320"/>
    <w:multiLevelType w:val="multilevel"/>
    <w:tmpl w:val="1F6E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7B1CAF"/>
    <w:multiLevelType w:val="multilevel"/>
    <w:tmpl w:val="1D0A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2B2472"/>
    <w:multiLevelType w:val="multilevel"/>
    <w:tmpl w:val="D9F2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F607CB"/>
    <w:multiLevelType w:val="multilevel"/>
    <w:tmpl w:val="EFFE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C34BC5"/>
    <w:multiLevelType w:val="hybridMultilevel"/>
    <w:tmpl w:val="1736E47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9C4394"/>
    <w:multiLevelType w:val="hybridMultilevel"/>
    <w:tmpl w:val="B3542932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2E6B8D"/>
    <w:multiLevelType w:val="multilevel"/>
    <w:tmpl w:val="8FBE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8303C9"/>
    <w:multiLevelType w:val="hybridMultilevel"/>
    <w:tmpl w:val="E692010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0126A9"/>
    <w:multiLevelType w:val="hybridMultilevel"/>
    <w:tmpl w:val="7B281A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61A1C"/>
    <w:multiLevelType w:val="multilevel"/>
    <w:tmpl w:val="D2AE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2C5DD1"/>
    <w:multiLevelType w:val="multilevel"/>
    <w:tmpl w:val="EFFE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95541F"/>
    <w:multiLevelType w:val="hybridMultilevel"/>
    <w:tmpl w:val="27789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517A65"/>
    <w:multiLevelType w:val="hybridMultilevel"/>
    <w:tmpl w:val="AB3475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5B5420"/>
    <w:multiLevelType w:val="multilevel"/>
    <w:tmpl w:val="355E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9B7ED6"/>
    <w:multiLevelType w:val="hybridMultilevel"/>
    <w:tmpl w:val="27427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DF2BCE"/>
    <w:multiLevelType w:val="multilevel"/>
    <w:tmpl w:val="93105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C75FDB"/>
    <w:multiLevelType w:val="hybridMultilevel"/>
    <w:tmpl w:val="64DA6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4"/>
  </w:num>
  <w:num w:numId="13">
    <w:abstractNumId w:val="1"/>
  </w:num>
  <w:num w:numId="14">
    <w:abstractNumId w:val="14"/>
  </w:num>
  <w:num w:numId="15">
    <w:abstractNumId w:val="16"/>
  </w:num>
  <w:num w:numId="16">
    <w:abstractNumId w:val="9"/>
  </w:num>
  <w:num w:numId="17">
    <w:abstractNumId w:val="10"/>
  </w:num>
  <w:num w:numId="18">
    <w:abstractNumId w:val="8"/>
  </w:num>
  <w:num w:numId="19">
    <w:abstractNumId w:val="6"/>
  </w:num>
  <w:num w:numId="20">
    <w:abstractNumId w:val="21"/>
  </w:num>
  <w:num w:numId="21">
    <w:abstractNumId w:val="17"/>
  </w:num>
  <w:num w:numId="22">
    <w:abstractNumId w:val="22"/>
  </w:num>
  <w:num w:numId="23">
    <w:abstractNumId w:val="23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5D"/>
    <w:rsid w:val="0001563C"/>
    <w:rsid w:val="001C1655"/>
    <w:rsid w:val="002008AA"/>
    <w:rsid w:val="00304226"/>
    <w:rsid w:val="0040725D"/>
    <w:rsid w:val="008B4830"/>
    <w:rsid w:val="00A775FA"/>
    <w:rsid w:val="00AE7182"/>
    <w:rsid w:val="00B10FF4"/>
    <w:rsid w:val="00D97B99"/>
    <w:rsid w:val="00E3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3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63C"/>
    <w:pPr>
      <w:ind w:left="720"/>
      <w:contextualSpacing/>
    </w:pPr>
  </w:style>
  <w:style w:type="table" w:styleId="a4">
    <w:name w:val="Table Grid"/>
    <w:basedOn w:val="a1"/>
    <w:uiPriority w:val="59"/>
    <w:rsid w:val="0001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156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6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63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63C"/>
    <w:pPr>
      <w:ind w:left="720"/>
      <w:contextualSpacing/>
    </w:pPr>
  </w:style>
  <w:style w:type="table" w:styleId="a4">
    <w:name w:val="Table Grid"/>
    <w:basedOn w:val="a1"/>
    <w:uiPriority w:val="59"/>
    <w:rsid w:val="0001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156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6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48</Pages>
  <Words>5069</Words>
  <Characters>28896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Admin</cp:lastModifiedBy>
  <cp:revision>6</cp:revision>
  <dcterms:created xsi:type="dcterms:W3CDTF">2026-03-23T06:59:00Z</dcterms:created>
  <dcterms:modified xsi:type="dcterms:W3CDTF">2026-03-26T07:57:00Z</dcterms:modified>
</cp:coreProperties>
</file>